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33FD14" w14:textId="77777777" w:rsidR="004478D5" w:rsidRPr="00026372" w:rsidRDefault="004C41DB" w:rsidP="00026372">
      <w:pPr>
        <w:shd w:val="clear" w:color="auto" w:fill="2F83B7"/>
        <w:ind w:left="284" w:right="566"/>
        <w:jc w:val="center"/>
        <w:outlineLvl w:val="0"/>
        <w:rPr>
          <w:rFonts w:ascii="Calibri" w:hAnsi="Calibri" w:cs="Arial"/>
          <w:b/>
          <w:color w:val="FFFFFF" w:themeColor="background1"/>
          <w:sz w:val="24"/>
          <w:szCs w:val="24"/>
        </w:rPr>
      </w:pPr>
      <w:r w:rsidRPr="00026372">
        <w:rPr>
          <w:rFonts w:ascii="Calibri" w:hAnsi="Calibri" w:cs="Arial"/>
          <w:b/>
          <w:color w:val="FFFFFF" w:themeColor="background1"/>
          <w:sz w:val="24"/>
          <w:szCs w:val="24"/>
        </w:rPr>
        <w:t>POSITION DESCRIPTION</w:t>
      </w:r>
    </w:p>
    <w:p w14:paraId="2780AD34" w14:textId="77777777" w:rsidR="00DE4B0A" w:rsidRDefault="00DE4B0A" w:rsidP="00DE4B0A">
      <w:pPr>
        <w:rPr>
          <w:rFonts w:ascii="Calibri" w:hAnsi="Calibri"/>
          <w:b/>
          <w:szCs w:val="22"/>
        </w:rPr>
      </w:pPr>
    </w:p>
    <w:tbl>
      <w:tblPr>
        <w:tblW w:w="9781"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9"/>
        <w:gridCol w:w="3260"/>
        <w:gridCol w:w="4282"/>
      </w:tblGrid>
      <w:tr w:rsidR="008667E0" w:rsidRPr="00CC1BDB" w14:paraId="5B6BB58E" w14:textId="77777777" w:rsidTr="00026372">
        <w:tc>
          <w:tcPr>
            <w:tcW w:w="2239" w:type="dxa"/>
            <w:shd w:val="clear" w:color="auto" w:fill="2F83B7"/>
          </w:tcPr>
          <w:p w14:paraId="0E815B91" w14:textId="77777777" w:rsidR="008667E0" w:rsidRPr="00026372" w:rsidRDefault="008667E0" w:rsidP="00C62677">
            <w:pPr>
              <w:rPr>
                <w:rFonts w:ascii="Calibri" w:hAnsi="Calibri" w:cs="Arial"/>
                <w:b/>
                <w:color w:val="FFFFFF" w:themeColor="background1"/>
                <w:szCs w:val="22"/>
              </w:rPr>
            </w:pPr>
            <w:r w:rsidRPr="00026372">
              <w:rPr>
                <w:rFonts w:ascii="Calibri" w:hAnsi="Calibri" w:cs="Arial"/>
                <w:b/>
                <w:color w:val="FFFFFF" w:themeColor="background1"/>
                <w:szCs w:val="22"/>
              </w:rPr>
              <w:t>Position</w:t>
            </w:r>
          </w:p>
        </w:tc>
        <w:tc>
          <w:tcPr>
            <w:tcW w:w="7542" w:type="dxa"/>
            <w:gridSpan w:val="2"/>
          </w:tcPr>
          <w:p w14:paraId="13A27B95" w14:textId="25A86421" w:rsidR="008667E0" w:rsidRPr="004478D5" w:rsidRDefault="00C27F78" w:rsidP="004A0F9B">
            <w:pPr>
              <w:rPr>
                <w:rFonts w:ascii="Calibri" w:hAnsi="Calibri" w:cs="Arial"/>
                <w:szCs w:val="22"/>
              </w:rPr>
            </w:pPr>
            <w:r>
              <w:rPr>
                <w:rFonts w:ascii="Calibri" w:hAnsi="Calibri" w:cs="Arial"/>
                <w:szCs w:val="22"/>
              </w:rPr>
              <w:t>Gambling Harm Practitioner / Counsellor</w:t>
            </w:r>
          </w:p>
        </w:tc>
      </w:tr>
      <w:tr w:rsidR="008667E0" w:rsidRPr="00CC1BDB" w14:paraId="5D8581CA" w14:textId="77777777" w:rsidTr="00026372">
        <w:tc>
          <w:tcPr>
            <w:tcW w:w="2239" w:type="dxa"/>
            <w:shd w:val="clear" w:color="auto" w:fill="2F83B7"/>
          </w:tcPr>
          <w:p w14:paraId="4E20EBCA" w14:textId="77777777" w:rsidR="008667E0" w:rsidRPr="00026372" w:rsidRDefault="008667E0" w:rsidP="00C62677">
            <w:pPr>
              <w:rPr>
                <w:rFonts w:ascii="Calibri" w:hAnsi="Calibri" w:cs="Arial"/>
                <w:b/>
                <w:color w:val="FFFFFF" w:themeColor="background1"/>
                <w:szCs w:val="22"/>
              </w:rPr>
            </w:pPr>
            <w:r w:rsidRPr="00026372">
              <w:rPr>
                <w:rFonts w:ascii="Calibri" w:hAnsi="Calibri" w:cs="Arial"/>
                <w:b/>
                <w:color w:val="FFFFFF" w:themeColor="background1"/>
                <w:szCs w:val="22"/>
              </w:rPr>
              <w:t>Team</w:t>
            </w:r>
          </w:p>
        </w:tc>
        <w:tc>
          <w:tcPr>
            <w:tcW w:w="7542" w:type="dxa"/>
            <w:gridSpan w:val="2"/>
          </w:tcPr>
          <w:p w14:paraId="6002911A" w14:textId="4FFDCF1A" w:rsidR="008667E0" w:rsidRPr="004478D5" w:rsidRDefault="00C27F78" w:rsidP="000F625E">
            <w:pPr>
              <w:rPr>
                <w:rFonts w:ascii="Calibri" w:hAnsi="Calibri" w:cs="Arial"/>
                <w:szCs w:val="22"/>
              </w:rPr>
            </w:pPr>
            <w:r>
              <w:rPr>
                <w:rFonts w:ascii="Calibri" w:hAnsi="Calibri" w:cs="Arial"/>
                <w:szCs w:val="22"/>
              </w:rPr>
              <w:t>Korowaitia Te Puna Waiora</w:t>
            </w:r>
          </w:p>
        </w:tc>
      </w:tr>
      <w:tr w:rsidR="008667E0" w:rsidRPr="00CC1BDB" w14:paraId="451A4B38" w14:textId="77777777" w:rsidTr="00026372">
        <w:tc>
          <w:tcPr>
            <w:tcW w:w="2239" w:type="dxa"/>
            <w:shd w:val="clear" w:color="auto" w:fill="2F83B7"/>
          </w:tcPr>
          <w:p w14:paraId="65D0F913" w14:textId="77777777" w:rsidR="008667E0" w:rsidRPr="00026372" w:rsidRDefault="008667E0" w:rsidP="00C62677">
            <w:pPr>
              <w:rPr>
                <w:rFonts w:ascii="Calibri" w:hAnsi="Calibri" w:cs="Arial"/>
                <w:b/>
                <w:color w:val="FFFFFF" w:themeColor="background1"/>
                <w:szCs w:val="22"/>
              </w:rPr>
            </w:pPr>
            <w:r w:rsidRPr="00026372">
              <w:rPr>
                <w:rFonts w:ascii="Calibri" w:hAnsi="Calibri" w:cs="Arial"/>
                <w:b/>
                <w:color w:val="FFFFFF" w:themeColor="background1"/>
                <w:szCs w:val="22"/>
              </w:rPr>
              <w:t>Reporting to:</w:t>
            </w:r>
          </w:p>
        </w:tc>
        <w:tc>
          <w:tcPr>
            <w:tcW w:w="7542" w:type="dxa"/>
            <w:gridSpan w:val="2"/>
          </w:tcPr>
          <w:p w14:paraId="1CF02DD0" w14:textId="0F74A0CD" w:rsidR="008667E0" w:rsidRPr="004478D5" w:rsidRDefault="007C4114" w:rsidP="006B6FD1">
            <w:pPr>
              <w:rPr>
                <w:rFonts w:ascii="Calibri" w:hAnsi="Calibri" w:cs="Arial"/>
                <w:szCs w:val="22"/>
              </w:rPr>
            </w:pPr>
            <w:r w:rsidRPr="006B6FD1">
              <w:rPr>
                <w:rFonts w:asciiTheme="minorHAnsi" w:hAnsiTheme="minorHAnsi" w:cstheme="minorHAnsi"/>
                <w:szCs w:val="22"/>
              </w:rPr>
              <w:t>Kai</w:t>
            </w:r>
            <w:r>
              <w:rPr>
                <w:rFonts w:asciiTheme="minorHAnsi" w:hAnsiTheme="minorHAnsi" w:cstheme="minorHAnsi"/>
                <w:szCs w:val="22"/>
              </w:rPr>
              <w:t>tātaki</w:t>
            </w:r>
            <w:r w:rsidR="00223CD6">
              <w:rPr>
                <w:rFonts w:asciiTheme="minorHAnsi" w:hAnsiTheme="minorHAnsi" w:cstheme="minorHAnsi"/>
                <w:szCs w:val="22"/>
              </w:rPr>
              <w:t xml:space="preserve"> </w:t>
            </w:r>
            <w:r w:rsidR="00C27F78">
              <w:rPr>
                <w:rFonts w:asciiTheme="minorHAnsi" w:hAnsiTheme="minorHAnsi" w:cstheme="minorHAnsi"/>
                <w:szCs w:val="22"/>
              </w:rPr>
              <w:t>He Puna Ora / Korowaitia Te Puna Waiora</w:t>
            </w:r>
            <w:r w:rsidR="00D26833">
              <w:rPr>
                <w:rFonts w:ascii="Calibri" w:hAnsi="Calibri" w:cs="Arial"/>
                <w:szCs w:val="22"/>
              </w:rPr>
              <w:t xml:space="preserve"> (</w:t>
            </w:r>
            <w:r w:rsidR="006D3174">
              <w:rPr>
                <w:rFonts w:ascii="Calibri" w:hAnsi="Calibri" w:cs="Arial"/>
                <w:szCs w:val="22"/>
              </w:rPr>
              <w:t>Team Leader</w:t>
            </w:r>
            <w:r w:rsidR="00D26833">
              <w:rPr>
                <w:rFonts w:ascii="Calibri" w:hAnsi="Calibri" w:cs="Arial"/>
                <w:szCs w:val="22"/>
              </w:rPr>
              <w:t>)</w:t>
            </w:r>
            <w:r w:rsidR="000F625E">
              <w:rPr>
                <w:rFonts w:ascii="Calibri" w:hAnsi="Calibri" w:cs="Arial"/>
                <w:szCs w:val="22"/>
              </w:rPr>
              <w:t xml:space="preserve"> </w:t>
            </w:r>
          </w:p>
        </w:tc>
      </w:tr>
      <w:tr w:rsidR="008667E0" w:rsidRPr="00CC1BDB" w14:paraId="200657B5" w14:textId="77777777" w:rsidTr="00026372">
        <w:tc>
          <w:tcPr>
            <w:tcW w:w="2239" w:type="dxa"/>
            <w:shd w:val="clear" w:color="auto" w:fill="2F83B7"/>
          </w:tcPr>
          <w:p w14:paraId="1CC48833" w14:textId="77777777" w:rsidR="008667E0" w:rsidRPr="00026372" w:rsidRDefault="008667E0" w:rsidP="00C62677">
            <w:pPr>
              <w:rPr>
                <w:rFonts w:ascii="Calibri" w:hAnsi="Calibri" w:cs="Arial"/>
                <w:b/>
                <w:color w:val="FFFFFF" w:themeColor="background1"/>
                <w:szCs w:val="22"/>
              </w:rPr>
            </w:pPr>
            <w:r w:rsidRPr="00026372">
              <w:rPr>
                <w:rFonts w:ascii="Calibri" w:hAnsi="Calibri" w:cs="Arial"/>
                <w:b/>
                <w:color w:val="FFFFFF" w:themeColor="background1"/>
                <w:szCs w:val="22"/>
              </w:rPr>
              <w:t xml:space="preserve">Staff responsibility: </w:t>
            </w:r>
          </w:p>
        </w:tc>
        <w:tc>
          <w:tcPr>
            <w:tcW w:w="7542" w:type="dxa"/>
            <w:gridSpan w:val="2"/>
          </w:tcPr>
          <w:p w14:paraId="3AA9D2BC" w14:textId="77777777" w:rsidR="008667E0" w:rsidRPr="004478D5" w:rsidRDefault="00AB6DD0" w:rsidP="00AB6DD0">
            <w:pPr>
              <w:rPr>
                <w:rFonts w:ascii="Calibri" w:hAnsi="Calibri" w:cs="Arial"/>
                <w:szCs w:val="22"/>
              </w:rPr>
            </w:pPr>
            <w:r>
              <w:rPr>
                <w:rFonts w:ascii="Calibri" w:hAnsi="Calibri" w:cs="Arial"/>
                <w:szCs w:val="22"/>
              </w:rPr>
              <w:t>NIL</w:t>
            </w:r>
            <w:r w:rsidR="008667E0" w:rsidRPr="004478D5">
              <w:rPr>
                <w:rFonts w:ascii="Calibri" w:hAnsi="Calibri" w:cs="Arial"/>
                <w:szCs w:val="22"/>
              </w:rPr>
              <w:t xml:space="preserve"> </w:t>
            </w:r>
          </w:p>
        </w:tc>
      </w:tr>
      <w:tr w:rsidR="008667E0" w:rsidRPr="00CC1BDB" w14:paraId="0D5AB906" w14:textId="77777777" w:rsidTr="00026372">
        <w:trPr>
          <w:trHeight w:val="853"/>
        </w:trPr>
        <w:tc>
          <w:tcPr>
            <w:tcW w:w="2239" w:type="dxa"/>
            <w:shd w:val="clear" w:color="auto" w:fill="2F83B7"/>
          </w:tcPr>
          <w:p w14:paraId="2E5F7354" w14:textId="77777777" w:rsidR="008667E0" w:rsidRPr="00026372" w:rsidRDefault="008667E0" w:rsidP="00C62677">
            <w:pPr>
              <w:rPr>
                <w:rFonts w:ascii="Calibri" w:hAnsi="Calibri" w:cs="Arial"/>
                <w:b/>
                <w:color w:val="FFFFFF" w:themeColor="background1"/>
                <w:szCs w:val="22"/>
              </w:rPr>
            </w:pPr>
            <w:r w:rsidRPr="00026372">
              <w:rPr>
                <w:rFonts w:ascii="Calibri" w:hAnsi="Calibri" w:cs="Arial"/>
                <w:b/>
                <w:color w:val="FFFFFF" w:themeColor="background1"/>
                <w:szCs w:val="22"/>
              </w:rPr>
              <w:t xml:space="preserve">Job purpose </w:t>
            </w:r>
          </w:p>
        </w:tc>
        <w:tc>
          <w:tcPr>
            <w:tcW w:w="7542" w:type="dxa"/>
            <w:gridSpan w:val="2"/>
          </w:tcPr>
          <w:p w14:paraId="36BCC0B9" w14:textId="4926F588" w:rsidR="00C27F78" w:rsidRDefault="00C27F78" w:rsidP="00C27F78">
            <w:pPr>
              <w:rPr>
                <w:rFonts w:asciiTheme="minorHAnsi" w:hAnsiTheme="minorHAnsi" w:cstheme="minorHAnsi"/>
                <w:bCs/>
              </w:rPr>
            </w:pPr>
            <w:r w:rsidRPr="00C27F78">
              <w:rPr>
                <w:rFonts w:asciiTheme="minorHAnsi" w:hAnsiTheme="minorHAnsi" w:cstheme="minorHAnsi"/>
                <w:bCs/>
              </w:rPr>
              <w:t xml:space="preserve">This Service is a significant co-design of new, enhanced, and equitable Māori specific preventing and minimising Gambling harm – local clinical services in Aotearoa.  New Māori specific preventing and minimising Gambling harm services will reflect the aspirations of whānau, hapū and iwi across Aotearoa that are fundamentally underpinned by te </w:t>
            </w:r>
            <w:proofErr w:type="spellStart"/>
            <w:r w:rsidRPr="00C27F78">
              <w:rPr>
                <w:rFonts w:asciiTheme="minorHAnsi" w:hAnsiTheme="minorHAnsi" w:cstheme="minorHAnsi"/>
                <w:bCs/>
              </w:rPr>
              <w:t>ao</w:t>
            </w:r>
            <w:proofErr w:type="spellEnd"/>
            <w:r w:rsidRPr="00C27F78">
              <w:rPr>
                <w:rFonts w:asciiTheme="minorHAnsi" w:hAnsiTheme="minorHAnsi" w:cstheme="minorHAnsi"/>
                <w:bCs/>
              </w:rPr>
              <w:t xml:space="preserve"> Māori approaches. </w:t>
            </w:r>
          </w:p>
          <w:p w14:paraId="76A64F59" w14:textId="653F0D94" w:rsidR="00C27F78" w:rsidRDefault="00C27F78" w:rsidP="00C27F78">
            <w:pPr>
              <w:rPr>
                <w:rFonts w:asciiTheme="minorHAnsi" w:hAnsiTheme="minorHAnsi" w:cstheme="minorHAnsi"/>
                <w:bCs/>
              </w:rPr>
            </w:pPr>
          </w:p>
          <w:p w14:paraId="3EF8D788" w14:textId="48161C61" w:rsidR="00C27F78" w:rsidRDefault="00C27F78" w:rsidP="00C27F78">
            <w:pPr>
              <w:rPr>
                <w:rFonts w:asciiTheme="minorHAnsi" w:hAnsiTheme="minorHAnsi" w:cstheme="minorHAnsi"/>
                <w:bCs/>
              </w:rPr>
            </w:pPr>
            <w:r>
              <w:rPr>
                <w:rFonts w:asciiTheme="minorHAnsi" w:hAnsiTheme="minorHAnsi" w:cstheme="minorHAnsi"/>
                <w:bCs/>
              </w:rPr>
              <w:t xml:space="preserve">Korowaita Te Puna Waiora is a kaupapa Maori primary mental health and addiction service that use kaupapa Maori approaches for engagement, health, supporting learning and connections grounded in mātauranga and pūrakau of rohe knowledge.  </w:t>
            </w:r>
          </w:p>
          <w:p w14:paraId="134B9FA4" w14:textId="4CEF1693" w:rsidR="00C27F78" w:rsidRDefault="00C27F78" w:rsidP="00C27F78">
            <w:pPr>
              <w:rPr>
                <w:rFonts w:asciiTheme="minorHAnsi" w:hAnsiTheme="minorHAnsi" w:cstheme="minorHAnsi"/>
                <w:bCs/>
              </w:rPr>
            </w:pPr>
          </w:p>
          <w:p w14:paraId="0B41DCD9" w14:textId="55C738AE" w:rsidR="00C27F78" w:rsidRPr="009833DE" w:rsidRDefault="009833DE" w:rsidP="00C27F78">
            <w:pPr>
              <w:rPr>
                <w:rFonts w:asciiTheme="minorHAnsi" w:hAnsiTheme="minorHAnsi" w:cstheme="minorHAnsi"/>
                <w:bCs/>
              </w:rPr>
            </w:pPr>
            <w:r w:rsidRPr="009833DE">
              <w:rPr>
                <w:rFonts w:asciiTheme="minorHAnsi" w:hAnsiTheme="minorHAnsi" w:cstheme="minorHAnsi"/>
                <w:bCs/>
                <w:iCs/>
              </w:rPr>
              <w:t xml:space="preserve">This kaupapa Māori Specific </w:t>
            </w:r>
            <w:r w:rsidRPr="009833DE">
              <w:rPr>
                <w:rFonts w:asciiTheme="minorHAnsi" w:hAnsiTheme="minorHAnsi" w:cstheme="minorHAnsi"/>
                <w:bCs/>
              </w:rPr>
              <w:t xml:space="preserve">Preventing and Minimising Gambling harm </w:t>
            </w:r>
            <w:r w:rsidRPr="009833DE">
              <w:rPr>
                <w:rFonts w:asciiTheme="minorHAnsi" w:hAnsiTheme="minorHAnsi" w:cstheme="minorHAnsi"/>
                <w:bCs/>
                <w:iCs/>
              </w:rPr>
              <w:t xml:space="preserve">will contribute towards building a strong system that supports wellbeing and responds to the needs of </w:t>
            </w:r>
            <w:proofErr w:type="spellStart"/>
            <w:r w:rsidRPr="009833DE">
              <w:rPr>
                <w:rFonts w:asciiTheme="minorHAnsi" w:hAnsiTheme="minorHAnsi" w:cstheme="minorHAnsi"/>
                <w:bCs/>
                <w:iCs/>
              </w:rPr>
              <w:t>tāngata</w:t>
            </w:r>
            <w:proofErr w:type="spellEnd"/>
            <w:r w:rsidRPr="009833DE">
              <w:rPr>
                <w:rFonts w:asciiTheme="minorHAnsi" w:hAnsiTheme="minorHAnsi" w:cstheme="minorHAnsi"/>
                <w:bCs/>
                <w:iCs/>
              </w:rPr>
              <w:t xml:space="preserve"> whaiora/lived experience and their whānau</w:t>
            </w:r>
            <w:r>
              <w:rPr>
                <w:rFonts w:asciiTheme="minorHAnsi" w:hAnsiTheme="minorHAnsi" w:cstheme="minorHAnsi"/>
                <w:bCs/>
                <w:iCs/>
              </w:rPr>
              <w:t xml:space="preserve">. </w:t>
            </w:r>
            <w:r>
              <w:rPr>
                <w:rFonts w:asciiTheme="minorHAnsi" w:hAnsiTheme="minorHAnsi" w:cstheme="minorHAnsi"/>
                <w:bCs/>
              </w:rPr>
              <w:t xml:space="preserve">The service </w:t>
            </w:r>
            <w:r w:rsidRPr="009833DE">
              <w:rPr>
                <w:rFonts w:asciiTheme="minorHAnsi" w:hAnsiTheme="minorHAnsi" w:cstheme="minorHAnsi"/>
                <w:bCs/>
              </w:rPr>
              <w:t>will provide a range of interventions delivered in a variety of settings to people who are experiencing Gambling harm and those affected by someone else’s gambling. It is important that services are person/whānau centred and able to support people holistically in their journey to recovery.</w:t>
            </w:r>
          </w:p>
          <w:p w14:paraId="0D4100CA" w14:textId="77777777" w:rsidR="007E3F72" w:rsidRPr="007E3F72" w:rsidRDefault="007E3F72" w:rsidP="007E3F72">
            <w:pPr>
              <w:pStyle w:val="TableParagraph"/>
              <w:tabs>
                <w:tab w:val="left" w:pos="346"/>
              </w:tabs>
              <w:spacing w:line="270" w:lineRule="atLeast"/>
              <w:ind w:left="63" w:right="95"/>
              <w:jc w:val="both"/>
              <w:rPr>
                <w:rFonts w:ascii="Calibri" w:hAnsi="Calibri" w:cs="Arial"/>
                <w:lang w:val="en-GB"/>
              </w:rPr>
            </w:pPr>
          </w:p>
          <w:p w14:paraId="11C7F81D" w14:textId="77777777" w:rsidR="007E3F72" w:rsidRPr="007E3F72" w:rsidRDefault="007E3F72" w:rsidP="007E3F72">
            <w:pPr>
              <w:pStyle w:val="TableParagraph"/>
              <w:tabs>
                <w:tab w:val="left" w:pos="346"/>
              </w:tabs>
              <w:spacing w:line="270" w:lineRule="atLeast"/>
              <w:ind w:left="63" w:right="95"/>
              <w:jc w:val="both"/>
              <w:rPr>
                <w:rFonts w:ascii="Calibri" w:hAnsi="Calibri" w:cs="Arial"/>
                <w:lang w:val="en-GB"/>
              </w:rPr>
            </w:pPr>
            <w:r w:rsidRPr="007E3F72">
              <w:rPr>
                <w:rFonts w:ascii="Calibri" w:hAnsi="Calibri" w:cs="Arial"/>
                <w:lang w:val="en-GB"/>
              </w:rPr>
              <w:t>All our services place whānau at the centre of nurturing outcomes in;</w:t>
            </w:r>
          </w:p>
          <w:p w14:paraId="3F8622E3" w14:textId="77777777" w:rsidR="007E3F72" w:rsidRPr="007E3F72" w:rsidRDefault="007E3F72" w:rsidP="007E3F72">
            <w:pPr>
              <w:pStyle w:val="TableParagraph"/>
              <w:numPr>
                <w:ilvl w:val="0"/>
                <w:numId w:val="33"/>
              </w:numPr>
              <w:tabs>
                <w:tab w:val="left" w:pos="346"/>
              </w:tabs>
              <w:spacing w:line="270" w:lineRule="atLeast"/>
              <w:ind w:right="95"/>
              <w:jc w:val="both"/>
              <w:rPr>
                <w:rFonts w:ascii="Calibri" w:hAnsi="Calibri" w:cs="Arial"/>
              </w:rPr>
            </w:pPr>
            <w:r w:rsidRPr="007E3F72">
              <w:rPr>
                <w:rFonts w:ascii="Calibri" w:hAnsi="Calibri" w:cs="Arial"/>
              </w:rPr>
              <w:t xml:space="preserve">self-managing; </w:t>
            </w:r>
          </w:p>
          <w:p w14:paraId="17F53AB4" w14:textId="77777777" w:rsidR="007E3F72" w:rsidRPr="007E3F72" w:rsidRDefault="007E3F72" w:rsidP="007E3F72">
            <w:pPr>
              <w:pStyle w:val="TableParagraph"/>
              <w:numPr>
                <w:ilvl w:val="0"/>
                <w:numId w:val="33"/>
              </w:numPr>
              <w:tabs>
                <w:tab w:val="left" w:pos="346"/>
              </w:tabs>
              <w:spacing w:line="270" w:lineRule="atLeast"/>
              <w:ind w:right="95"/>
              <w:jc w:val="both"/>
              <w:rPr>
                <w:rFonts w:ascii="Calibri" w:hAnsi="Calibri" w:cs="Arial"/>
              </w:rPr>
            </w:pPr>
            <w:r w:rsidRPr="007E3F72">
              <w:rPr>
                <w:rFonts w:ascii="Calibri" w:hAnsi="Calibri" w:cs="Arial"/>
              </w:rPr>
              <w:t xml:space="preserve">living healthy lifestyles; </w:t>
            </w:r>
          </w:p>
          <w:p w14:paraId="35D9D5DF" w14:textId="77777777" w:rsidR="007E3F72" w:rsidRPr="007E3F72" w:rsidRDefault="007E3F72" w:rsidP="007E3F72">
            <w:pPr>
              <w:pStyle w:val="TableParagraph"/>
              <w:numPr>
                <w:ilvl w:val="0"/>
                <w:numId w:val="33"/>
              </w:numPr>
              <w:tabs>
                <w:tab w:val="left" w:pos="346"/>
              </w:tabs>
              <w:spacing w:line="270" w:lineRule="atLeast"/>
              <w:ind w:right="95"/>
              <w:jc w:val="both"/>
              <w:rPr>
                <w:rFonts w:ascii="Calibri" w:hAnsi="Calibri" w:cs="Arial"/>
              </w:rPr>
            </w:pPr>
            <w:r w:rsidRPr="007E3F72">
              <w:rPr>
                <w:rFonts w:ascii="Calibri" w:hAnsi="Calibri" w:cs="Arial"/>
              </w:rPr>
              <w:t xml:space="preserve">participating fully in society; </w:t>
            </w:r>
          </w:p>
          <w:p w14:paraId="00EE949F" w14:textId="77777777" w:rsidR="007E3F72" w:rsidRPr="007E3F72" w:rsidRDefault="007E3F72" w:rsidP="007E3F72">
            <w:pPr>
              <w:pStyle w:val="TableParagraph"/>
              <w:numPr>
                <w:ilvl w:val="0"/>
                <w:numId w:val="33"/>
              </w:numPr>
              <w:tabs>
                <w:tab w:val="left" w:pos="346"/>
              </w:tabs>
              <w:spacing w:line="270" w:lineRule="atLeast"/>
              <w:ind w:right="95"/>
              <w:jc w:val="both"/>
              <w:rPr>
                <w:rFonts w:ascii="Calibri" w:hAnsi="Calibri" w:cs="Arial"/>
              </w:rPr>
            </w:pPr>
            <w:r w:rsidRPr="007E3F72">
              <w:rPr>
                <w:rFonts w:ascii="Calibri" w:hAnsi="Calibri" w:cs="Arial"/>
              </w:rPr>
              <w:t xml:space="preserve">confidently participating in Te Ao Māori; </w:t>
            </w:r>
          </w:p>
          <w:p w14:paraId="5BC84B9C" w14:textId="77777777" w:rsidR="007E3F72" w:rsidRPr="007E3F72" w:rsidRDefault="007E3F72" w:rsidP="007E3F72">
            <w:pPr>
              <w:pStyle w:val="TableParagraph"/>
              <w:numPr>
                <w:ilvl w:val="0"/>
                <w:numId w:val="33"/>
              </w:numPr>
              <w:tabs>
                <w:tab w:val="left" w:pos="346"/>
              </w:tabs>
              <w:spacing w:line="270" w:lineRule="atLeast"/>
              <w:ind w:right="95"/>
              <w:jc w:val="both"/>
              <w:rPr>
                <w:rFonts w:ascii="Calibri" w:hAnsi="Calibri" w:cs="Arial"/>
              </w:rPr>
            </w:pPr>
            <w:r w:rsidRPr="007E3F72">
              <w:rPr>
                <w:rFonts w:ascii="Calibri" w:hAnsi="Calibri" w:cs="Arial"/>
              </w:rPr>
              <w:t xml:space="preserve">economically secure and successfully involved in wealth creation; and </w:t>
            </w:r>
          </w:p>
          <w:p w14:paraId="2E099430" w14:textId="77777777" w:rsidR="007E3F72" w:rsidRPr="007E3F72" w:rsidRDefault="007E3F72" w:rsidP="007E3F72">
            <w:pPr>
              <w:pStyle w:val="TableParagraph"/>
              <w:numPr>
                <w:ilvl w:val="0"/>
                <w:numId w:val="33"/>
              </w:numPr>
              <w:tabs>
                <w:tab w:val="left" w:pos="346"/>
              </w:tabs>
              <w:spacing w:line="270" w:lineRule="atLeast"/>
              <w:ind w:right="95"/>
              <w:jc w:val="both"/>
              <w:rPr>
                <w:rFonts w:ascii="Calibri" w:hAnsi="Calibri" w:cs="Arial"/>
                <w:iCs/>
              </w:rPr>
            </w:pPr>
            <w:r>
              <w:rPr>
                <w:rFonts w:ascii="Calibri" w:hAnsi="Calibri" w:cs="Arial"/>
              </w:rPr>
              <w:t>c</w:t>
            </w:r>
            <w:r w:rsidRPr="007E3F72">
              <w:rPr>
                <w:rFonts w:ascii="Calibri" w:hAnsi="Calibri" w:cs="Arial"/>
              </w:rPr>
              <w:t>ohesive, resilient and nurturing.</w:t>
            </w:r>
            <w:r w:rsidRPr="007E3F72">
              <w:rPr>
                <w:rFonts w:ascii="Calibri" w:hAnsi="Calibri" w:cs="Arial"/>
                <w:iCs/>
              </w:rPr>
              <w:t xml:space="preserve"> </w:t>
            </w:r>
          </w:p>
          <w:p w14:paraId="4086C5B0" w14:textId="77777777" w:rsidR="00AB6DD0" w:rsidRPr="004478D5" w:rsidRDefault="00AB6DD0" w:rsidP="007E3F72">
            <w:pPr>
              <w:pStyle w:val="TableParagraph"/>
              <w:tabs>
                <w:tab w:val="left" w:pos="346"/>
              </w:tabs>
              <w:spacing w:line="270" w:lineRule="atLeast"/>
              <w:ind w:right="95"/>
              <w:jc w:val="both"/>
              <w:rPr>
                <w:rFonts w:ascii="Calibri" w:hAnsi="Calibri" w:cs="Arial"/>
                <w:i/>
              </w:rPr>
            </w:pPr>
          </w:p>
        </w:tc>
      </w:tr>
      <w:tr w:rsidR="008667E0" w:rsidRPr="00CC1BDB" w14:paraId="27E8EAD6" w14:textId="77777777" w:rsidTr="00026372">
        <w:trPr>
          <w:trHeight w:val="1114"/>
        </w:trPr>
        <w:tc>
          <w:tcPr>
            <w:tcW w:w="2239" w:type="dxa"/>
            <w:shd w:val="clear" w:color="auto" w:fill="2F83B7"/>
          </w:tcPr>
          <w:p w14:paraId="6C78C49D" w14:textId="77777777" w:rsidR="00D63570" w:rsidRPr="00026372" w:rsidRDefault="008667E0" w:rsidP="00C62677">
            <w:pPr>
              <w:rPr>
                <w:rFonts w:ascii="Calibri" w:hAnsi="Calibri" w:cs="Arial"/>
                <w:b/>
                <w:color w:val="FFFFFF" w:themeColor="background1"/>
                <w:szCs w:val="22"/>
              </w:rPr>
            </w:pPr>
            <w:r w:rsidRPr="00026372">
              <w:rPr>
                <w:rFonts w:ascii="Calibri" w:hAnsi="Calibri" w:cs="Arial"/>
                <w:b/>
                <w:color w:val="FFFFFF" w:themeColor="background1"/>
                <w:szCs w:val="22"/>
              </w:rPr>
              <w:t>Accepted by:</w:t>
            </w:r>
          </w:p>
          <w:p w14:paraId="701BA608" w14:textId="77777777" w:rsidR="00D63570" w:rsidRPr="00026372" w:rsidRDefault="00D63570" w:rsidP="00C62677">
            <w:pPr>
              <w:rPr>
                <w:rFonts w:ascii="Calibri" w:hAnsi="Calibri" w:cs="Arial"/>
                <w:b/>
                <w:color w:val="FFFFFF" w:themeColor="background1"/>
                <w:szCs w:val="22"/>
              </w:rPr>
            </w:pPr>
          </w:p>
          <w:p w14:paraId="6FBD696E" w14:textId="77777777" w:rsidR="00D63570" w:rsidRPr="00026372" w:rsidRDefault="0031007B" w:rsidP="00C62677">
            <w:pPr>
              <w:rPr>
                <w:rFonts w:ascii="Calibri" w:hAnsi="Calibri" w:cs="Arial"/>
                <w:b/>
                <w:color w:val="FFFFFF" w:themeColor="background1"/>
                <w:szCs w:val="22"/>
              </w:rPr>
            </w:pPr>
            <w:r>
              <w:rPr>
                <w:rFonts w:ascii="Calibri" w:hAnsi="Calibri" w:cs="Arial"/>
                <w:b/>
                <w:color w:val="FFFFFF" w:themeColor="background1"/>
                <w:szCs w:val="22"/>
              </w:rPr>
              <w:t>N</w:t>
            </w:r>
            <w:r w:rsidR="00E326AA">
              <w:rPr>
                <w:rFonts w:ascii="Calibri" w:hAnsi="Calibri" w:cs="Arial"/>
                <w:b/>
                <w:color w:val="FFFFFF" w:themeColor="background1"/>
                <w:szCs w:val="22"/>
              </w:rPr>
              <w:t>AME</w:t>
            </w:r>
          </w:p>
        </w:tc>
        <w:tc>
          <w:tcPr>
            <w:tcW w:w="3260" w:type="dxa"/>
          </w:tcPr>
          <w:p w14:paraId="508289C9" w14:textId="77777777" w:rsidR="008667E0" w:rsidRPr="004478D5" w:rsidRDefault="008667E0" w:rsidP="00C62677">
            <w:pPr>
              <w:pStyle w:val="ListParagraph"/>
              <w:ind w:left="0"/>
              <w:rPr>
                <w:rFonts w:ascii="Calibri" w:hAnsi="Calibri" w:cs="Arial"/>
                <w:b/>
                <w:szCs w:val="22"/>
              </w:rPr>
            </w:pPr>
            <w:r w:rsidRPr="004478D5">
              <w:rPr>
                <w:rFonts w:ascii="Calibri" w:hAnsi="Calibri" w:cs="Arial"/>
                <w:b/>
                <w:szCs w:val="22"/>
              </w:rPr>
              <w:t>Employee Signature:</w:t>
            </w:r>
          </w:p>
        </w:tc>
        <w:tc>
          <w:tcPr>
            <w:tcW w:w="4282" w:type="dxa"/>
          </w:tcPr>
          <w:p w14:paraId="3AECC25B" w14:textId="77777777" w:rsidR="008667E0" w:rsidRPr="004478D5" w:rsidRDefault="008667E0" w:rsidP="00C62677">
            <w:pPr>
              <w:pStyle w:val="ListParagraph"/>
              <w:ind w:left="0"/>
              <w:rPr>
                <w:rFonts w:ascii="Calibri" w:hAnsi="Calibri" w:cs="Arial"/>
                <w:b/>
                <w:szCs w:val="22"/>
              </w:rPr>
            </w:pPr>
            <w:r w:rsidRPr="004478D5">
              <w:rPr>
                <w:rFonts w:ascii="Calibri" w:hAnsi="Calibri" w:cs="Arial"/>
                <w:b/>
                <w:szCs w:val="22"/>
              </w:rPr>
              <w:t>Date:</w:t>
            </w:r>
          </w:p>
        </w:tc>
      </w:tr>
    </w:tbl>
    <w:p w14:paraId="2D85DC0D" w14:textId="77777777" w:rsidR="00026372" w:rsidRDefault="00026372" w:rsidP="00026372">
      <w:pPr>
        <w:ind w:left="284" w:right="566"/>
        <w:rPr>
          <w:rFonts w:ascii="Calibri" w:hAnsi="Calibri"/>
          <w:b/>
          <w:szCs w:val="22"/>
        </w:rPr>
      </w:pPr>
    </w:p>
    <w:p w14:paraId="03579D11" w14:textId="77777777" w:rsidR="007E3F72" w:rsidRPr="007E3F72" w:rsidRDefault="007E3F72" w:rsidP="007E3F72">
      <w:pPr>
        <w:tabs>
          <w:tab w:val="left" w:pos="851"/>
          <w:tab w:val="left" w:pos="1560"/>
        </w:tabs>
        <w:ind w:left="284" w:right="566"/>
        <w:rPr>
          <w:rFonts w:ascii="Calibri" w:hAnsi="Calibri"/>
          <w:b/>
          <w:szCs w:val="22"/>
        </w:rPr>
      </w:pPr>
      <w:bookmarkStart w:id="0" w:name="_Hlk53654257"/>
      <w:r w:rsidRPr="007E3F72">
        <w:rPr>
          <w:rFonts w:ascii="Calibri" w:hAnsi="Calibri"/>
          <w:b/>
          <w:szCs w:val="22"/>
        </w:rPr>
        <w:t>Background</w:t>
      </w:r>
    </w:p>
    <w:p w14:paraId="53314D72" w14:textId="77777777" w:rsidR="007E3F72" w:rsidRPr="007E3F72" w:rsidRDefault="007E3F72" w:rsidP="007E3F72">
      <w:pPr>
        <w:tabs>
          <w:tab w:val="left" w:pos="851"/>
          <w:tab w:val="left" w:pos="1560"/>
        </w:tabs>
        <w:ind w:left="284" w:right="566"/>
        <w:rPr>
          <w:rFonts w:ascii="Calibri" w:hAnsi="Calibri"/>
          <w:szCs w:val="22"/>
        </w:rPr>
      </w:pPr>
      <w:r w:rsidRPr="007E3F72">
        <w:rPr>
          <w:rFonts w:ascii="Calibri" w:hAnsi="Calibri"/>
          <w:szCs w:val="22"/>
        </w:rPr>
        <w:t xml:space="preserve">Te Oranganui is an Iwi governed Health and Social Service Organisation.  Established in 1993, Te Oranganui has seven service lines and covers the iwi boundaries of Ngāti Apa/Ngā Wairiki, Te </w:t>
      </w:r>
      <w:proofErr w:type="spellStart"/>
      <w:r w:rsidRPr="007E3F72">
        <w:rPr>
          <w:rFonts w:ascii="Calibri" w:hAnsi="Calibri"/>
          <w:szCs w:val="22"/>
        </w:rPr>
        <w:t>Ātihaunui</w:t>
      </w:r>
      <w:proofErr w:type="spellEnd"/>
      <w:r w:rsidRPr="007E3F72">
        <w:rPr>
          <w:rFonts w:ascii="Calibri" w:hAnsi="Calibri"/>
          <w:szCs w:val="22"/>
        </w:rPr>
        <w:t xml:space="preserve"> a </w:t>
      </w:r>
      <w:proofErr w:type="spellStart"/>
      <w:r w:rsidRPr="007E3F72">
        <w:rPr>
          <w:rFonts w:ascii="Calibri" w:hAnsi="Calibri"/>
          <w:szCs w:val="22"/>
        </w:rPr>
        <w:t>Pāpārangi</w:t>
      </w:r>
      <w:proofErr w:type="spellEnd"/>
      <w:r w:rsidRPr="007E3F72">
        <w:rPr>
          <w:rFonts w:ascii="Calibri" w:hAnsi="Calibri"/>
          <w:szCs w:val="22"/>
        </w:rPr>
        <w:t xml:space="preserve"> and Ngā Rauru </w:t>
      </w:r>
      <w:proofErr w:type="spellStart"/>
      <w:r w:rsidRPr="007E3F72">
        <w:rPr>
          <w:rFonts w:ascii="Calibri" w:hAnsi="Calibri"/>
          <w:szCs w:val="22"/>
        </w:rPr>
        <w:t>Kītahi</w:t>
      </w:r>
      <w:proofErr w:type="spellEnd"/>
      <w:r w:rsidRPr="007E3F72">
        <w:rPr>
          <w:rFonts w:ascii="Calibri" w:hAnsi="Calibri"/>
          <w:szCs w:val="22"/>
        </w:rPr>
        <w:t>.  The seven services are;</w:t>
      </w:r>
    </w:p>
    <w:p w14:paraId="2574F811" w14:textId="77777777" w:rsidR="007E3F72" w:rsidRPr="007E3F72" w:rsidRDefault="007E3F72" w:rsidP="007E3F72">
      <w:pPr>
        <w:tabs>
          <w:tab w:val="left" w:pos="851"/>
          <w:tab w:val="left" w:pos="1560"/>
        </w:tabs>
        <w:ind w:left="284" w:right="566"/>
        <w:rPr>
          <w:rFonts w:ascii="Calibri" w:hAnsi="Calibri"/>
          <w:b/>
          <w:szCs w:val="22"/>
        </w:rPr>
      </w:pPr>
    </w:p>
    <w:p w14:paraId="135D5C00" w14:textId="77777777" w:rsidR="007E3F72" w:rsidRPr="007E3F72" w:rsidRDefault="007E3F72" w:rsidP="007E3F72">
      <w:pPr>
        <w:tabs>
          <w:tab w:val="left" w:pos="851"/>
          <w:tab w:val="left" w:pos="1560"/>
        </w:tabs>
        <w:ind w:left="284" w:right="566"/>
        <w:rPr>
          <w:rFonts w:ascii="Calibri" w:hAnsi="Calibri"/>
          <w:szCs w:val="22"/>
        </w:rPr>
      </w:pPr>
      <w:r w:rsidRPr="007E3F72">
        <w:rPr>
          <w:rFonts w:ascii="Calibri" w:hAnsi="Calibri"/>
          <w:szCs w:val="22"/>
        </w:rPr>
        <w:t>Waipuna</w:t>
      </w:r>
      <w:r w:rsidRPr="007E3F72">
        <w:rPr>
          <w:rFonts w:ascii="Calibri" w:hAnsi="Calibri"/>
          <w:szCs w:val="22"/>
        </w:rPr>
        <w:tab/>
        <w:t xml:space="preserve"> </w:t>
      </w:r>
      <w:r w:rsidRPr="007E3F72">
        <w:rPr>
          <w:rFonts w:ascii="Calibri" w:hAnsi="Calibri"/>
          <w:szCs w:val="22"/>
        </w:rPr>
        <w:tab/>
      </w:r>
      <w:r w:rsidRPr="007E3F72">
        <w:rPr>
          <w:rFonts w:ascii="Calibri" w:hAnsi="Calibri"/>
          <w:szCs w:val="22"/>
        </w:rPr>
        <w:tab/>
      </w:r>
      <w:r w:rsidRPr="007E3F72">
        <w:rPr>
          <w:rFonts w:ascii="Calibri" w:hAnsi="Calibri"/>
          <w:szCs w:val="22"/>
        </w:rPr>
        <w:tab/>
        <w:t>Primary Health &amp; Medical</w:t>
      </w:r>
    </w:p>
    <w:p w14:paraId="7F9F2BD6" w14:textId="77777777" w:rsidR="007E3F72" w:rsidRPr="007E3F72" w:rsidRDefault="007E3F72" w:rsidP="007E3F72">
      <w:pPr>
        <w:tabs>
          <w:tab w:val="left" w:pos="851"/>
          <w:tab w:val="left" w:pos="1560"/>
        </w:tabs>
        <w:ind w:left="284" w:right="566"/>
        <w:rPr>
          <w:rFonts w:ascii="Calibri" w:hAnsi="Calibri"/>
          <w:szCs w:val="22"/>
        </w:rPr>
      </w:pPr>
      <w:proofErr w:type="spellStart"/>
      <w:r w:rsidRPr="007E3F72">
        <w:rPr>
          <w:rFonts w:ascii="Calibri" w:hAnsi="Calibri"/>
          <w:szCs w:val="22"/>
        </w:rPr>
        <w:t>Taihāhā</w:t>
      </w:r>
      <w:proofErr w:type="spellEnd"/>
      <w:r w:rsidRPr="007E3F72">
        <w:rPr>
          <w:rFonts w:ascii="Calibri" w:hAnsi="Calibri"/>
          <w:szCs w:val="22"/>
        </w:rPr>
        <w:tab/>
      </w:r>
      <w:r w:rsidRPr="007E3F72">
        <w:rPr>
          <w:rFonts w:ascii="Calibri" w:hAnsi="Calibri"/>
          <w:szCs w:val="22"/>
        </w:rPr>
        <w:tab/>
      </w:r>
      <w:r w:rsidRPr="007E3F72">
        <w:rPr>
          <w:rFonts w:ascii="Calibri" w:hAnsi="Calibri"/>
          <w:szCs w:val="22"/>
        </w:rPr>
        <w:tab/>
      </w:r>
      <w:r w:rsidRPr="007E3F72">
        <w:rPr>
          <w:rFonts w:ascii="Calibri" w:hAnsi="Calibri"/>
          <w:szCs w:val="22"/>
        </w:rPr>
        <w:tab/>
        <w:t>Vocations, Disability Support Service</w:t>
      </w:r>
    </w:p>
    <w:p w14:paraId="1861A7A8" w14:textId="0B11EFFA" w:rsidR="007E3F72" w:rsidRPr="007E3F72" w:rsidRDefault="007E3F72" w:rsidP="007E3F72">
      <w:pPr>
        <w:tabs>
          <w:tab w:val="left" w:pos="851"/>
          <w:tab w:val="left" w:pos="1560"/>
        </w:tabs>
        <w:ind w:left="284" w:right="566"/>
        <w:rPr>
          <w:rFonts w:ascii="Calibri" w:hAnsi="Calibri"/>
          <w:szCs w:val="22"/>
        </w:rPr>
      </w:pPr>
      <w:r w:rsidRPr="007E3F72">
        <w:rPr>
          <w:rFonts w:ascii="Calibri" w:hAnsi="Calibri"/>
          <w:szCs w:val="22"/>
        </w:rPr>
        <w:t xml:space="preserve">Waiora Hinengaro </w:t>
      </w:r>
      <w:r w:rsidRPr="007E3F72">
        <w:rPr>
          <w:rFonts w:ascii="Calibri" w:hAnsi="Calibri"/>
          <w:szCs w:val="22"/>
        </w:rPr>
        <w:tab/>
      </w:r>
      <w:r w:rsidRPr="007E3F72">
        <w:rPr>
          <w:rFonts w:ascii="Calibri" w:hAnsi="Calibri"/>
          <w:szCs w:val="22"/>
        </w:rPr>
        <w:tab/>
      </w:r>
      <w:r w:rsidRPr="007E3F72">
        <w:rPr>
          <w:rFonts w:ascii="Calibri" w:hAnsi="Calibri"/>
          <w:szCs w:val="22"/>
        </w:rPr>
        <w:tab/>
        <w:t xml:space="preserve">Mental Health and Addiction Services, He </w:t>
      </w:r>
      <w:proofErr w:type="spellStart"/>
      <w:r w:rsidRPr="007E3F72">
        <w:rPr>
          <w:rFonts w:ascii="Calibri" w:hAnsi="Calibri"/>
          <w:szCs w:val="22"/>
        </w:rPr>
        <w:t>Punaa</w:t>
      </w:r>
      <w:proofErr w:type="spellEnd"/>
      <w:r w:rsidRPr="007E3F72">
        <w:rPr>
          <w:rFonts w:ascii="Calibri" w:hAnsi="Calibri"/>
          <w:szCs w:val="22"/>
        </w:rPr>
        <w:t xml:space="preserve">, Korowaitia te </w:t>
      </w:r>
      <w:r w:rsidRPr="007E3F72">
        <w:rPr>
          <w:rFonts w:ascii="Calibri" w:hAnsi="Calibri"/>
          <w:szCs w:val="22"/>
        </w:rPr>
        <w:tab/>
      </w:r>
      <w:r w:rsidRPr="007E3F72">
        <w:rPr>
          <w:rFonts w:ascii="Calibri" w:hAnsi="Calibri"/>
          <w:szCs w:val="22"/>
        </w:rPr>
        <w:tab/>
      </w:r>
      <w:r w:rsidRPr="007E3F72">
        <w:rPr>
          <w:rFonts w:ascii="Calibri" w:hAnsi="Calibri"/>
          <w:szCs w:val="22"/>
        </w:rPr>
        <w:tab/>
      </w:r>
      <w:r w:rsidRPr="007E3F72">
        <w:rPr>
          <w:rFonts w:ascii="Calibri" w:hAnsi="Calibri"/>
          <w:szCs w:val="22"/>
        </w:rPr>
        <w:tab/>
      </w:r>
      <w:r w:rsidRPr="007E3F72">
        <w:rPr>
          <w:rFonts w:ascii="Calibri" w:hAnsi="Calibri"/>
          <w:szCs w:val="22"/>
        </w:rPr>
        <w:tab/>
      </w:r>
      <w:r w:rsidR="009E30B2">
        <w:rPr>
          <w:rFonts w:ascii="Calibri" w:hAnsi="Calibri"/>
          <w:szCs w:val="22"/>
        </w:rPr>
        <w:tab/>
      </w:r>
      <w:r w:rsidRPr="007E3F72">
        <w:rPr>
          <w:rFonts w:ascii="Calibri" w:hAnsi="Calibri"/>
          <w:szCs w:val="22"/>
        </w:rPr>
        <w:t xml:space="preserve">puna Waiora, </w:t>
      </w:r>
    </w:p>
    <w:p w14:paraId="756995B2" w14:textId="77777777" w:rsidR="007E3F72" w:rsidRPr="007E3F72" w:rsidRDefault="007E3F72" w:rsidP="007E3F72">
      <w:pPr>
        <w:tabs>
          <w:tab w:val="left" w:pos="851"/>
          <w:tab w:val="left" w:pos="1560"/>
        </w:tabs>
        <w:ind w:left="284" w:right="566"/>
        <w:rPr>
          <w:rFonts w:ascii="Calibri" w:hAnsi="Calibri"/>
          <w:szCs w:val="22"/>
        </w:rPr>
      </w:pPr>
      <w:r w:rsidRPr="007E3F72">
        <w:rPr>
          <w:rFonts w:ascii="Calibri" w:hAnsi="Calibri"/>
          <w:szCs w:val="22"/>
        </w:rPr>
        <w:t>Toiora Whānau</w:t>
      </w:r>
      <w:r w:rsidRPr="007E3F72">
        <w:rPr>
          <w:rFonts w:ascii="Calibri" w:hAnsi="Calibri"/>
          <w:szCs w:val="22"/>
        </w:rPr>
        <w:tab/>
        <w:t xml:space="preserve"> </w:t>
      </w:r>
      <w:r w:rsidRPr="007E3F72">
        <w:rPr>
          <w:rFonts w:ascii="Calibri" w:hAnsi="Calibri"/>
          <w:szCs w:val="22"/>
        </w:rPr>
        <w:tab/>
      </w:r>
      <w:r w:rsidRPr="007E3F72">
        <w:rPr>
          <w:rFonts w:ascii="Calibri" w:hAnsi="Calibri"/>
          <w:szCs w:val="22"/>
        </w:rPr>
        <w:tab/>
        <w:t xml:space="preserve">Whānau &amp; Community </w:t>
      </w:r>
    </w:p>
    <w:p w14:paraId="6EA0BA4F" w14:textId="77777777" w:rsidR="007E3F72" w:rsidRPr="007E3F72" w:rsidRDefault="007E3F72" w:rsidP="007E3F72">
      <w:pPr>
        <w:tabs>
          <w:tab w:val="left" w:pos="851"/>
          <w:tab w:val="left" w:pos="1560"/>
        </w:tabs>
        <w:ind w:left="284" w:right="566"/>
        <w:rPr>
          <w:rFonts w:ascii="Calibri" w:hAnsi="Calibri"/>
          <w:szCs w:val="22"/>
        </w:rPr>
      </w:pPr>
      <w:r w:rsidRPr="007E3F72">
        <w:rPr>
          <w:rFonts w:ascii="Calibri" w:hAnsi="Calibri"/>
          <w:szCs w:val="22"/>
        </w:rPr>
        <w:lastRenderedPageBreak/>
        <w:t>Waiora Whānau</w:t>
      </w:r>
      <w:r w:rsidRPr="007E3F72">
        <w:rPr>
          <w:rFonts w:ascii="Calibri" w:hAnsi="Calibri"/>
          <w:szCs w:val="22"/>
        </w:rPr>
        <w:tab/>
      </w:r>
      <w:r w:rsidRPr="007E3F72">
        <w:rPr>
          <w:rFonts w:ascii="Calibri" w:hAnsi="Calibri"/>
          <w:szCs w:val="22"/>
        </w:rPr>
        <w:tab/>
      </w:r>
      <w:r w:rsidRPr="007E3F72">
        <w:rPr>
          <w:rFonts w:ascii="Calibri" w:hAnsi="Calibri"/>
          <w:szCs w:val="22"/>
        </w:rPr>
        <w:tab/>
        <w:t>Healthy Families</w:t>
      </w:r>
    </w:p>
    <w:p w14:paraId="2718513A" w14:textId="77777777" w:rsidR="007E3F72" w:rsidRPr="007E3F72" w:rsidRDefault="007E3F72" w:rsidP="007E3F72">
      <w:pPr>
        <w:tabs>
          <w:tab w:val="left" w:pos="851"/>
          <w:tab w:val="left" w:pos="1560"/>
        </w:tabs>
        <w:ind w:left="284" w:right="566"/>
        <w:rPr>
          <w:rFonts w:ascii="Calibri" w:hAnsi="Calibri"/>
          <w:szCs w:val="22"/>
        </w:rPr>
      </w:pPr>
      <w:r w:rsidRPr="007E3F72">
        <w:rPr>
          <w:rFonts w:ascii="Calibri" w:hAnsi="Calibri"/>
          <w:szCs w:val="22"/>
        </w:rPr>
        <w:t xml:space="preserve">Whakahaumanu Mana Tane </w:t>
      </w:r>
      <w:r w:rsidRPr="007E3F72">
        <w:rPr>
          <w:rFonts w:ascii="Calibri" w:hAnsi="Calibri"/>
          <w:szCs w:val="22"/>
        </w:rPr>
        <w:tab/>
      </w:r>
      <w:r>
        <w:rPr>
          <w:rFonts w:ascii="Calibri" w:hAnsi="Calibri"/>
          <w:szCs w:val="22"/>
        </w:rPr>
        <w:tab/>
      </w:r>
      <w:r w:rsidRPr="007E3F72">
        <w:rPr>
          <w:rFonts w:ascii="Calibri" w:hAnsi="Calibri"/>
          <w:szCs w:val="22"/>
        </w:rPr>
        <w:t>Clinical Services Corrections</w:t>
      </w:r>
    </w:p>
    <w:p w14:paraId="6AF0E088" w14:textId="77777777" w:rsidR="007E3F72" w:rsidRPr="007E3F72" w:rsidRDefault="007E3F72" w:rsidP="007E3F72">
      <w:pPr>
        <w:tabs>
          <w:tab w:val="left" w:pos="851"/>
          <w:tab w:val="left" w:pos="1560"/>
        </w:tabs>
        <w:ind w:left="284" w:right="566"/>
        <w:rPr>
          <w:rFonts w:ascii="Calibri" w:hAnsi="Calibri"/>
          <w:szCs w:val="22"/>
        </w:rPr>
      </w:pPr>
      <w:r w:rsidRPr="007E3F72">
        <w:rPr>
          <w:rFonts w:ascii="Calibri" w:hAnsi="Calibri"/>
          <w:szCs w:val="22"/>
        </w:rPr>
        <w:t>Taituarā</w:t>
      </w:r>
      <w:r w:rsidRPr="007E3F72">
        <w:rPr>
          <w:rFonts w:ascii="Calibri" w:hAnsi="Calibri"/>
          <w:szCs w:val="22"/>
        </w:rPr>
        <w:tab/>
      </w:r>
      <w:r w:rsidRPr="007E3F72">
        <w:rPr>
          <w:rFonts w:ascii="Calibri" w:hAnsi="Calibri"/>
          <w:szCs w:val="22"/>
        </w:rPr>
        <w:tab/>
      </w:r>
      <w:r w:rsidRPr="007E3F72">
        <w:rPr>
          <w:rFonts w:ascii="Calibri" w:hAnsi="Calibri"/>
          <w:szCs w:val="22"/>
        </w:rPr>
        <w:tab/>
      </w:r>
      <w:r w:rsidRPr="007E3F72">
        <w:rPr>
          <w:rFonts w:ascii="Calibri" w:hAnsi="Calibri"/>
          <w:szCs w:val="22"/>
        </w:rPr>
        <w:tab/>
        <w:t>Business Unit</w:t>
      </w:r>
    </w:p>
    <w:p w14:paraId="35E29FAB" w14:textId="77777777" w:rsidR="007E3F72" w:rsidRPr="007E3F72" w:rsidRDefault="007E3F72" w:rsidP="007E3F72">
      <w:pPr>
        <w:tabs>
          <w:tab w:val="left" w:pos="851"/>
          <w:tab w:val="left" w:pos="1560"/>
        </w:tabs>
        <w:ind w:left="284" w:right="566"/>
        <w:rPr>
          <w:rFonts w:ascii="Calibri" w:hAnsi="Calibri"/>
          <w:szCs w:val="22"/>
        </w:rPr>
      </w:pPr>
    </w:p>
    <w:p w14:paraId="52142A14" w14:textId="77777777" w:rsidR="007E3F72" w:rsidRPr="007E3F72" w:rsidRDefault="007E3F72" w:rsidP="007E3F72">
      <w:pPr>
        <w:tabs>
          <w:tab w:val="left" w:pos="851"/>
          <w:tab w:val="left" w:pos="1560"/>
        </w:tabs>
        <w:ind w:left="284" w:right="566"/>
        <w:rPr>
          <w:rFonts w:ascii="Calibri" w:hAnsi="Calibri"/>
          <w:szCs w:val="22"/>
        </w:rPr>
      </w:pPr>
      <w:r w:rsidRPr="007E3F72">
        <w:rPr>
          <w:rFonts w:ascii="Calibri" w:hAnsi="Calibri"/>
          <w:b/>
          <w:szCs w:val="22"/>
        </w:rPr>
        <w:t>Vision</w:t>
      </w:r>
      <w:r w:rsidRPr="007E3F72">
        <w:rPr>
          <w:rFonts w:ascii="Calibri" w:hAnsi="Calibri"/>
          <w:b/>
          <w:szCs w:val="22"/>
        </w:rPr>
        <w:tab/>
      </w:r>
      <w:r w:rsidRPr="007E3F72">
        <w:rPr>
          <w:rFonts w:ascii="Calibri" w:hAnsi="Calibri"/>
          <w:b/>
          <w:szCs w:val="22"/>
        </w:rPr>
        <w:tab/>
      </w:r>
      <w:r w:rsidRPr="007E3F72">
        <w:rPr>
          <w:rFonts w:ascii="Calibri" w:hAnsi="Calibri"/>
          <w:b/>
          <w:szCs w:val="22"/>
        </w:rPr>
        <w:tab/>
      </w:r>
      <w:r w:rsidRPr="007E3F72">
        <w:rPr>
          <w:rFonts w:ascii="Calibri" w:hAnsi="Calibri"/>
          <w:b/>
          <w:szCs w:val="22"/>
        </w:rPr>
        <w:tab/>
      </w:r>
      <w:r>
        <w:rPr>
          <w:rFonts w:ascii="Calibri" w:hAnsi="Calibri"/>
          <w:b/>
          <w:szCs w:val="22"/>
        </w:rPr>
        <w:tab/>
      </w:r>
      <w:r w:rsidRPr="007E3F72">
        <w:rPr>
          <w:rFonts w:ascii="Calibri" w:hAnsi="Calibri"/>
          <w:szCs w:val="22"/>
        </w:rPr>
        <w:t>Korowaitia te puna waiora, hei oranga motuhake mō te iwi</w:t>
      </w:r>
    </w:p>
    <w:p w14:paraId="6A9F1BA0" w14:textId="77777777" w:rsidR="007E3F72" w:rsidRPr="007E3F72" w:rsidRDefault="007E3F72" w:rsidP="007E3F72">
      <w:pPr>
        <w:tabs>
          <w:tab w:val="left" w:pos="851"/>
          <w:tab w:val="left" w:pos="1560"/>
        </w:tabs>
        <w:ind w:left="284" w:right="566"/>
        <w:rPr>
          <w:rFonts w:ascii="Calibri" w:hAnsi="Calibri"/>
          <w:b/>
          <w:szCs w:val="22"/>
        </w:rPr>
      </w:pPr>
    </w:p>
    <w:p w14:paraId="74F3CB92" w14:textId="77777777" w:rsidR="007E3F72" w:rsidRPr="007E3F72" w:rsidRDefault="007E3F72" w:rsidP="007E3F72">
      <w:pPr>
        <w:tabs>
          <w:tab w:val="left" w:pos="851"/>
          <w:tab w:val="left" w:pos="1560"/>
        </w:tabs>
        <w:ind w:left="284" w:right="566"/>
        <w:rPr>
          <w:rFonts w:ascii="Calibri" w:hAnsi="Calibri"/>
          <w:b/>
          <w:szCs w:val="22"/>
        </w:rPr>
      </w:pPr>
      <w:r w:rsidRPr="007E3F72">
        <w:rPr>
          <w:rFonts w:ascii="Calibri" w:hAnsi="Calibri"/>
          <w:b/>
          <w:szCs w:val="22"/>
        </w:rPr>
        <w:t>Mission statement</w:t>
      </w:r>
      <w:r w:rsidRPr="007E3F72">
        <w:rPr>
          <w:rFonts w:ascii="Calibri" w:hAnsi="Calibri"/>
          <w:b/>
          <w:szCs w:val="22"/>
        </w:rPr>
        <w:tab/>
      </w:r>
      <w:r w:rsidRPr="007E3F72">
        <w:rPr>
          <w:rFonts w:ascii="Calibri" w:hAnsi="Calibri"/>
          <w:b/>
          <w:szCs w:val="22"/>
        </w:rPr>
        <w:tab/>
      </w:r>
      <w:r>
        <w:rPr>
          <w:rFonts w:ascii="Calibri" w:hAnsi="Calibri"/>
          <w:b/>
          <w:szCs w:val="22"/>
        </w:rPr>
        <w:tab/>
      </w:r>
      <w:r w:rsidRPr="007E3F72">
        <w:rPr>
          <w:rFonts w:ascii="Calibri" w:hAnsi="Calibri"/>
          <w:szCs w:val="22"/>
        </w:rPr>
        <w:t xml:space="preserve">Investing in transformational wellbeing where whānau are at the </w:t>
      </w:r>
      <w:r w:rsidRPr="007E3F72">
        <w:rPr>
          <w:rFonts w:ascii="Calibri" w:hAnsi="Calibri"/>
          <w:szCs w:val="22"/>
        </w:rPr>
        <w:tab/>
      </w:r>
      <w:r w:rsidRPr="007E3F72">
        <w:rPr>
          <w:rFonts w:ascii="Calibri" w:hAnsi="Calibri"/>
          <w:szCs w:val="22"/>
        </w:rPr>
        <w:tab/>
      </w:r>
      <w:r w:rsidRPr="007E3F72">
        <w:rPr>
          <w:rFonts w:ascii="Calibri" w:hAnsi="Calibri"/>
          <w:szCs w:val="22"/>
        </w:rPr>
        <w:tab/>
      </w:r>
      <w:r w:rsidRPr="007E3F72">
        <w:rPr>
          <w:rFonts w:ascii="Calibri" w:hAnsi="Calibri"/>
          <w:szCs w:val="22"/>
        </w:rPr>
        <w:tab/>
      </w:r>
      <w:r w:rsidRPr="007E3F72">
        <w:rPr>
          <w:rFonts w:ascii="Calibri" w:hAnsi="Calibri"/>
          <w:szCs w:val="22"/>
        </w:rPr>
        <w:tab/>
        <w:t>centre of everything we do.</w:t>
      </w:r>
    </w:p>
    <w:p w14:paraId="47D5A94F" w14:textId="77777777" w:rsidR="007E3F72" w:rsidRPr="007E3F72" w:rsidRDefault="007E3F72" w:rsidP="007E3F72">
      <w:pPr>
        <w:tabs>
          <w:tab w:val="left" w:pos="851"/>
          <w:tab w:val="left" w:pos="1560"/>
        </w:tabs>
        <w:ind w:left="284" w:right="566"/>
        <w:rPr>
          <w:rFonts w:ascii="Calibri" w:hAnsi="Calibri"/>
          <w:b/>
          <w:szCs w:val="22"/>
        </w:rPr>
      </w:pPr>
    </w:p>
    <w:p w14:paraId="6ACD0C8B" w14:textId="77777777" w:rsidR="007E3F72" w:rsidRPr="007E3F72" w:rsidRDefault="007E3F72" w:rsidP="007E3F72">
      <w:pPr>
        <w:tabs>
          <w:tab w:val="left" w:pos="851"/>
          <w:tab w:val="left" w:pos="1560"/>
        </w:tabs>
        <w:ind w:left="284" w:right="566"/>
        <w:rPr>
          <w:rFonts w:ascii="Calibri" w:hAnsi="Calibri"/>
          <w:b/>
          <w:szCs w:val="22"/>
        </w:rPr>
      </w:pPr>
      <w:r w:rsidRPr="007E3F72">
        <w:rPr>
          <w:rFonts w:ascii="Calibri" w:hAnsi="Calibri"/>
          <w:b/>
          <w:szCs w:val="22"/>
        </w:rPr>
        <w:t>Aspiration</w:t>
      </w:r>
      <w:r w:rsidRPr="007E3F72">
        <w:rPr>
          <w:rFonts w:ascii="Calibri" w:hAnsi="Calibri"/>
          <w:b/>
          <w:szCs w:val="22"/>
        </w:rPr>
        <w:tab/>
      </w:r>
      <w:r w:rsidRPr="007E3F72">
        <w:rPr>
          <w:rFonts w:ascii="Calibri" w:hAnsi="Calibri"/>
          <w:b/>
          <w:szCs w:val="22"/>
        </w:rPr>
        <w:tab/>
      </w:r>
      <w:r w:rsidRPr="007E3F72">
        <w:rPr>
          <w:rFonts w:ascii="Calibri" w:hAnsi="Calibri"/>
          <w:b/>
          <w:szCs w:val="22"/>
        </w:rPr>
        <w:tab/>
      </w:r>
      <w:r>
        <w:rPr>
          <w:rFonts w:ascii="Calibri" w:hAnsi="Calibri"/>
          <w:b/>
          <w:szCs w:val="22"/>
        </w:rPr>
        <w:tab/>
      </w:r>
      <w:r w:rsidRPr="007E3F72">
        <w:rPr>
          <w:rFonts w:ascii="Calibri" w:hAnsi="Calibri"/>
          <w:szCs w:val="22"/>
        </w:rPr>
        <w:t xml:space="preserve">We aspire to be an innovative and contemporary whānau ora </w:t>
      </w:r>
      <w:r w:rsidRPr="007E3F72">
        <w:rPr>
          <w:rFonts w:ascii="Calibri" w:hAnsi="Calibri"/>
          <w:szCs w:val="22"/>
        </w:rPr>
        <w:tab/>
      </w:r>
      <w:r w:rsidRPr="007E3F72">
        <w:rPr>
          <w:rFonts w:ascii="Calibri" w:hAnsi="Calibri"/>
          <w:szCs w:val="22"/>
        </w:rPr>
        <w:tab/>
      </w:r>
      <w:r w:rsidRPr="007E3F72">
        <w:rPr>
          <w:rFonts w:ascii="Calibri" w:hAnsi="Calibri"/>
          <w:szCs w:val="22"/>
        </w:rPr>
        <w:tab/>
      </w:r>
      <w:r w:rsidRPr="007E3F72">
        <w:rPr>
          <w:rFonts w:ascii="Calibri" w:hAnsi="Calibri"/>
          <w:szCs w:val="22"/>
        </w:rPr>
        <w:tab/>
      </w:r>
      <w:r w:rsidRPr="007E3F72">
        <w:rPr>
          <w:rFonts w:ascii="Calibri" w:hAnsi="Calibri"/>
          <w:szCs w:val="22"/>
        </w:rPr>
        <w:tab/>
      </w:r>
      <w:r w:rsidRPr="007E3F72">
        <w:rPr>
          <w:rFonts w:ascii="Calibri" w:hAnsi="Calibri"/>
          <w:szCs w:val="22"/>
        </w:rPr>
        <w:tab/>
        <w:t>organisation with, and for, whānau</w:t>
      </w:r>
    </w:p>
    <w:p w14:paraId="57673053" w14:textId="77777777" w:rsidR="007E3F72" w:rsidRPr="007E3F72" w:rsidRDefault="007E3F72" w:rsidP="007E3F72">
      <w:pPr>
        <w:tabs>
          <w:tab w:val="left" w:pos="851"/>
          <w:tab w:val="left" w:pos="1560"/>
        </w:tabs>
        <w:ind w:left="284" w:right="566"/>
        <w:rPr>
          <w:rFonts w:ascii="Calibri" w:hAnsi="Calibri"/>
          <w:b/>
          <w:szCs w:val="22"/>
        </w:rPr>
      </w:pPr>
    </w:p>
    <w:p w14:paraId="2CB5B57F" w14:textId="77777777" w:rsidR="007E3F72" w:rsidRPr="007E3F72" w:rsidRDefault="0031007B" w:rsidP="007E3F72">
      <w:pPr>
        <w:tabs>
          <w:tab w:val="left" w:pos="851"/>
          <w:tab w:val="left" w:pos="1560"/>
        </w:tabs>
        <w:ind w:left="284" w:right="566"/>
        <w:rPr>
          <w:rFonts w:ascii="Calibri" w:hAnsi="Calibri"/>
          <w:b/>
          <w:szCs w:val="22"/>
        </w:rPr>
      </w:pPr>
      <w:r w:rsidRPr="007E3F72">
        <w:rPr>
          <w:rFonts w:ascii="Calibri" w:hAnsi="Calibri"/>
          <w:b/>
          <w:szCs w:val="22"/>
        </w:rPr>
        <w:t>VALUES</w:t>
      </w:r>
    </w:p>
    <w:p w14:paraId="52009EB4" w14:textId="77777777" w:rsidR="007E3F72" w:rsidRPr="007E3F72" w:rsidRDefault="007E3F72" w:rsidP="007E3F72">
      <w:pPr>
        <w:tabs>
          <w:tab w:val="left" w:pos="851"/>
          <w:tab w:val="left" w:pos="1560"/>
        </w:tabs>
        <w:ind w:left="284" w:right="566"/>
        <w:rPr>
          <w:rFonts w:ascii="Calibri" w:hAnsi="Calibri"/>
          <w:b/>
          <w:szCs w:val="22"/>
        </w:rPr>
      </w:pPr>
    </w:p>
    <w:p w14:paraId="7CD549DC" w14:textId="77777777" w:rsidR="007E3F72" w:rsidRPr="007E3F72" w:rsidRDefault="007E3F72" w:rsidP="007E3F72">
      <w:pPr>
        <w:tabs>
          <w:tab w:val="left" w:pos="851"/>
          <w:tab w:val="left" w:pos="1560"/>
        </w:tabs>
        <w:ind w:left="284" w:right="566"/>
        <w:rPr>
          <w:rFonts w:ascii="Calibri" w:hAnsi="Calibri"/>
          <w:b/>
          <w:szCs w:val="22"/>
        </w:rPr>
      </w:pPr>
      <w:r w:rsidRPr="007E3F72">
        <w:rPr>
          <w:rFonts w:ascii="Calibri" w:hAnsi="Calibri"/>
          <w:b/>
          <w:szCs w:val="22"/>
        </w:rPr>
        <w:t>Kotahitanga</w:t>
      </w:r>
      <w:r w:rsidRPr="007E3F72">
        <w:rPr>
          <w:rFonts w:ascii="Calibri" w:hAnsi="Calibri"/>
          <w:b/>
          <w:szCs w:val="22"/>
        </w:rPr>
        <w:tab/>
      </w:r>
      <w:r w:rsidRPr="007E3F72">
        <w:rPr>
          <w:rFonts w:ascii="Calibri" w:hAnsi="Calibri"/>
          <w:b/>
          <w:szCs w:val="22"/>
        </w:rPr>
        <w:tab/>
      </w:r>
      <w:r w:rsidRPr="007E3F72">
        <w:rPr>
          <w:rFonts w:ascii="Calibri" w:hAnsi="Calibri"/>
          <w:b/>
          <w:szCs w:val="22"/>
        </w:rPr>
        <w:tab/>
      </w:r>
      <w:r w:rsidRPr="007E3F72">
        <w:rPr>
          <w:rFonts w:ascii="Calibri" w:hAnsi="Calibri"/>
          <w:b/>
          <w:szCs w:val="22"/>
        </w:rPr>
        <w:tab/>
        <w:t>Kei te kotahitanga o ngā kūmete nō uta, nō tai te oranga o te iwi.</w:t>
      </w:r>
    </w:p>
    <w:p w14:paraId="1D7F8166" w14:textId="77777777" w:rsidR="0031007B" w:rsidRDefault="007E3F72" w:rsidP="0031007B">
      <w:pPr>
        <w:tabs>
          <w:tab w:val="left" w:pos="851"/>
          <w:tab w:val="left" w:pos="1560"/>
        </w:tabs>
        <w:ind w:left="284" w:right="566"/>
        <w:rPr>
          <w:rFonts w:ascii="Calibri" w:hAnsi="Calibri"/>
          <w:szCs w:val="22"/>
        </w:rPr>
      </w:pPr>
      <w:r w:rsidRPr="007E3F72">
        <w:rPr>
          <w:rFonts w:ascii="Calibri" w:hAnsi="Calibri"/>
          <w:szCs w:val="22"/>
        </w:rPr>
        <w:t xml:space="preserve"> </w:t>
      </w:r>
    </w:p>
    <w:p w14:paraId="3F93DEED" w14:textId="77777777" w:rsidR="007E3F72" w:rsidRPr="007E3F72" w:rsidRDefault="007E3F72" w:rsidP="0031007B">
      <w:pPr>
        <w:tabs>
          <w:tab w:val="left" w:pos="851"/>
          <w:tab w:val="left" w:pos="1560"/>
        </w:tabs>
        <w:ind w:left="284" w:right="566"/>
        <w:rPr>
          <w:rFonts w:ascii="Calibri" w:hAnsi="Calibri"/>
          <w:szCs w:val="22"/>
        </w:rPr>
      </w:pPr>
      <w:r w:rsidRPr="007E3F72">
        <w:rPr>
          <w:rFonts w:ascii="Calibri" w:hAnsi="Calibri"/>
          <w:szCs w:val="22"/>
        </w:rPr>
        <w:t>We are working for a common cause to effect positive change for the whānau we serve. We are</w:t>
      </w:r>
    </w:p>
    <w:p w14:paraId="26DBFEC5" w14:textId="77777777" w:rsidR="007E3F72" w:rsidRPr="007E3F72" w:rsidRDefault="007E3F72" w:rsidP="0031007B">
      <w:pPr>
        <w:tabs>
          <w:tab w:val="left" w:pos="851"/>
          <w:tab w:val="left" w:pos="1560"/>
        </w:tabs>
        <w:ind w:left="284" w:right="566"/>
        <w:rPr>
          <w:rFonts w:ascii="Calibri" w:hAnsi="Calibri"/>
          <w:szCs w:val="22"/>
        </w:rPr>
      </w:pPr>
      <w:r w:rsidRPr="007E3F72">
        <w:rPr>
          <w:rFonts w:ascii="Calibri" w:hAnsi="Calibri"/>
          <w:szCs w:val="22"/>
        </w:rPr>
        <w:t>collaborating with marae, hapū and iwi to build smarter capability and capacity for the collective.</w:t>
      </w:r>
    </w:p>
    <w:p w14:paraId="60C988C8" w14:textId="77777777" w:rsidR="007E3F72" w:rsidRPr="007E3F72" w:rsidRDefault="007E3F72" w:rsidP="0031007B">
      <w:pPr>
        <w:tabs>
          <w:tab w:val="left" w:pos="851"/>
          <w:tab w:val="left" w:pos="1560"/>
        </w:tabs>
        <w:ind w:left="284" w:right="566"/>
        <w:rPr>
          <w:rFonts w:ascii="Calibri" w:hAnsi="Calibri"/>
          <w:szCs w:val="22"/>
        </w:rPr>
      </w:pPr>
      <w:r w:rsidRPr="007E3F72">
        <w:rPr>
          <w:rFonts w:ascii="Calibri" w:hAnsi="Calibri"/>
          <w:szCs w:val="22"/>
        </w:rPr>
        <w:t>We are innovators of change, building a movement for transformation.</w:t>
      </w:r>
    </w:p>
    <w:p w14:paraId="2E9149DB" w14:textId="77777777" w:rsidR="007E3F72" w:rsidRPr="007E3F72" w:rsidRDefault="007E3F72" w:rsidP="0031007B">
      <w:pPr>
        <w:tabs>
          <w:tab w:val="left" w:pos="851"/>
          <w:tab w:val="left" w:pos="1560"/>
        </w:tabs>
        <w:ind w:left="284" w:right="566"/>
        <w:rPr>
          <w:rFonts w:ascii="Calibri" w:hAnsi="Calibri"/>
          <w:b/>
          <w:szCs w:val="22"/>
        </w:rPr>
      </w:pPr>
    </w:p>
    <w:p w14:paraId="16CB314D" w14:textId="77777777" w:rsidR="007E3F72" w:rsidRPr="007E3F72" w:rsidRDefault="007E3F72" w:rsidP="0031007B">
      <w:pPr>
        <w:tabs>
          <w:tab w:val="left" w:pos="851"/>
          <w:tab w:val="left" w:pos="1560"/>
        </w:tabs>
        <w:ind w:left="284" w:right="566"/>
        <w:rPr>
          <w:rFonts w:ascii="Calibri" w:hAnsi="Calibri"/>
          <w:b/>
          <w:szCs w:val="22"/>
        </w:rPr>
      </w:pPr>
      <w:r w:rsidRPr="007E3F72">
        <w:rPr>
          <w:rFonts w:ascii="Calibri" w:hAnsi="Calibri"/>
          <w:b/>
          <w:szCs w:val="22"/>
        </w:rPr>
        <w:t>Whanaungatanga</w:t>
      </w:r>
      <w:r w:rsidRPr="007E3F72">
        <w:rPr>
          <w:rFonts w:ascii="Calibri" w:hAnsi="Calibri"/>
          <w:b/>
          <w:szCs w:val="22"/>
        </w:rPr>
        <w:tab/>
      </w:r>
      <w:r w:rsidR="0031007B">
        <w:rPr>
          <w:rFonts w:ascii="Calibri" w:hAnsi="Calibri"/>
          <w:b/>
          <w:szCs w:val="22"/>
        </w:rPr>
        <w:tab/>
      </w:r>
      <w:r w:rsidR="0031007B">
        <w:rPr>
          <w:rFonts w:ascii="Calibri" w:hAnsi="Calibri"/>
          <w:b/>
          <w:szCs w:val="22"/>
        </w:rPr>
        <w:tab/>
      </w:r>
      <w:r w:rsidRPr="007E3F72">
        <w:rPr>
          <w:rFonts w:ascii="Calibri" w:hAnsi="Calibri"/>
          <w:b/>
          <w:szCs w:val="22"/>
        </w:rPr>
        <w:t xml:space="preserve">Nō te whānau, mō te whānau </w:t>
      </w:r>
    </w:p>
    <w:p w14:paraId="0C2F092E" w14:textId="77777777" w:rsidR="0031007B" w:rsidRDefault="0031007B" w:rsidP="0031007B">
      <w:pPr>
        <w:tabs>
          <w:tab w:val="left" w:pos="851"/>
          <w:tab w:val="left" w:pos="1560"/>
        </w:tabs>
        <w:ind w:left="284" w:right="566"/>
        <w:rPr>
          <w:rFonts w:ascii="Calibri" w:hAnsi="Calibri"/>
          <w:szCs w:val="22"/>
        </w:rPr>
      </w:pPr>
    </w:p>
    <w:p w14:paraId="037FD1A7" w14:textId="77777777" w:rsidR="007E3F72" w:rsidRPr="007E3F72" w:rsidRDefault="007E3F72" w:rsidP="0031007B">
      <w:pPr>
        <w:tabs>
          <w:tab w:val="left" w:pos="851"/>
          <w:tab w:val="left" w:pos="1560"/>
        </w:tabs>
        <w:ind w:left="284" w:right="566"/>
        <w:rPr>
          <w:rFonts w:ascii="Calibri" w:hAnsi="Calibri"/>
          <w:szCs w:val="22"/>
        </w:rPr>
      </w:pPr>
      <w:r w:rsidRPr="007E3F72">
        <w:rPr>
          <w:rFonts w:ascii="Calibri" w:hAnsi="Calibri"/>
          <w:szCs w:val="22"/>
        </w:rPr>
        <w:t>We acknowledge whānau are the experts in their own lives. We care what whānau have to say about</w:t>
      </w:r>
    </w:p>
    <w:p w14:paraId="599AA006" w14:textId="77777777" w:rsidR="007E3F72" w:rsidRPr="007E3F72" w:rsidRDefault="007E3F72" w:rsidP="0031007B">
      <w:pPr>
        <w:tabs>
          <w:tab w:val="left" w:pos="851"/>
          <w:tab w:val="left" w:pos="1560"/>
        </w:tabs>
        <w:ind w:left="284" w:right="566"/>
        <w:rPr>
          <w:rFonts w:ascii="Calibri" w:hAnsi="Calibri"/>
          <w:szCs w:val="22"/>
        </w:rPr>
      </w:pPr>
      <w:r w:rsidRPr="007E3F72">
        <w:rPr>
          <w:rFonts w:ascii="Calibri" w:hAnsi="Calibri"/>
          <w:szCs w:val="22"/>
        </w:rPr>
        <w:t>our services. We listen. We act. We learn.</w:t>
      </w:r>
    </w:p>
    <w:p w14:paraId="1BF9F467" w14:textId="77777777" w:rsidR="007E3F72" w:rsidRPr="007E3F72" w:rsidRDefault="007E3F72" w:rsidP="0031007B">
      <w:pPr>
        <w:tabs>
          <w:tab w:val="left" w:pos="851"/>
          <w:tab w:val="left" w:pos="1560"/>
        </w:tabs>
        <w:ind w:left="284" w:right="566"/>
        <w:rPr>
          <w:rFonts w:ascii="Calibri" w:hAnsi="Calibri"/>
          <w:b/>
          <w:szCs w:val="22"/>
        </w:rPr>
      </w:pPr>
    </w:p>
    <w:p w14:paraId="5F21CE4F" w14:textId="77777777" w:rsidR="007E3F72" w:rsidRPr="007E3F72" w:rsidRDefault="007E3F72" w:rsidP="0031007B">
      <w:pPr>
        <w:tabs>
          <w:tab w:val="left" w:pos="851"/>
          <w:tab w:val="left" w:pos="1560"/>
        </w:tabs>
        <w:ind w:left="284" w:right="566"/>
        <w:rPr>
          <w:rFonts w:ascii="Calibri" w:hAnsi="Calibri"/>
          <w:b/>
          <w:szCs w:val="22"/>
        </w:rPr>
      </w:pPr>
      <w:r w:rsidRPr="007E3F72">
        <w:rPr>
          <w:rFonts w:ascii="Calibri" w:hAnsi="Calibri"/>
          <w:b/>
          <w:szCs w:val="22"/>
        </w:rPr>
        <w:t>Pono</w:t>
      </w:r>
      <w:r w:rsidRPr="007E3F72">
        <w:rPr>
          <w:rFonts w:ascii="Calibri" w:hAnsi="Calibri"/>
          <w:b/>
          <w:szCs w:val="22"/>
        </w:rPr>
        <w:tab/>
      </w:r>
      <w:r w:rsidRPr="007E3F72">
        <w:rPr>
          <w:rFonts w:ascii="Calibri" w:hAnsi="Calibri"/>
          <w:b/>
          <w:szCs w:val="22"/>
        </w:rPr>
        <w:tab/>
      </w:r>
      <w:r w:rsidRPr="007E3F72">
        <w:rPr>
          <w:rFonts w:ascii="Calibri" w:hAnsi="Calibri"/>
          <w:b/>
          <w:szCs w:val="22"/>
        </w:rPr>
        <w:tab/>
      </w:r>
      <w:r w:rsidR="0031007B">
        <w:rPr>
          <w:rFonts w:ascii="Calibri" w:hAnsi="Calibri"/>
          <w:b/>
          <w:szCs w:val="22"/>
        </w:rPr>
        <w:tab/>
      </w:r>
      <w:r w:rsidR="0031007B">
        <w:rPr>
          <w:rFonts w:ascii="Calibri" w:hAnsi="Calibri"/>
          <w:b/>
          <w:szCs w:val="22"/>
        </w:rPr>
        <w:tab/>
      </w:r>
      <w:r w:rsidRPr="007E3F72">
        <w:rPr>
          <w:rFonts w:ascii="Calibri" w:hAnsi="Calibri"/>
          <w:b/>
          <w:szCs w:val="22"/>
        </w:rPr>
        <w:t xml:space="preserve">Kia mau, kia ū ki ngā kete mātauranga nō ngā tūpuna </w:t>
      </w:r>
    </w:p>
    <w:p w14:paraId="2EF4A410" w14:textId="77777777" w:rsidR="0031007B" w:rsidRDefault="0031007B" w:rsidP="0031007B">
      <w:pPr>
        <w:tabs>
          <w:tab w:val="left" w:pos="851"/>
          <w:tab w:val="left" w:pos="1560"/>
        </w:tabs>
        <w:ind w:left="284" w:right="566"/>
        <w:rPr>
          <w:rFonts w:ascii="Calibri" w:hAnsi="Calibri"/>
          <w:szCs w:val="22"/>
        </w:rPr>
      </w:pPr>
    </w:p>
    <w:p w14:paraId="7A46BAD9" w14:textId="77777777" w:rsidR="007E3F72" w:rsidRPr="007E3F72" w:rsidRDefault="007E3F72" w:rsidP="0031007B">
      <w:pPr>
        <w:tabs>
          <w:tab w:val="left" w:pos="851"/>
          <w:tab w:val="left" w:pos="1560"/>
        </w:tabs>
        <w:ind w:left="284" w:right="566"/>
        <w:rPr>
          <w:rFonts w:ascii="Calibri" w:hAnsi="Calibri"/>
          <w:szCs w:val="22"/>
        </w:rPr>
      </w:pPr>
      <w:r w:rsidRPr="007E3F72">
        <w:rPr>
          <w:rFonts w:ascii="Calibri" w:hAnsi="Calibri"/>
          <w:szCs w:val="22"/>
        </w:rPr>
        <w:t>Our delivery and commitment to whānau, each other, and our partners is underpinned by Mātauranga and Kaupapa-Māori. We are well informed and value the knowledge we hold.</w:t>
      </w:r>
    </w:p>
    <w:p w14:paraId="067B0A27" w14:textId="77777777" w:rsidR="007E3F72" w:rsidRPr="007E3F72" w:rsidRDefault="007E3F72" w:rsidP="0031007B">
      <w:pPr>
        <w:tabs>
          <w:tab w:val="left" w:pos="851"/>
          <w:tab w:val="left" w:pos="1560"/>
        </w:tabs>
        <w:ind w:left="284" w:right="566"/>
        <w:rPr>
          <w:rFonts w:ascii="Calibri" w:hAnsi="Calibri"/>
          <w:b/>
          <w:szCs w:val="22"/>
        </w:rPr>
      </w:pPr>
    </w:p>
    <w:p w14:paraId="39411C43" w14:textId="77777777" w:rsidR="007E3F72" w:rsidRPr="007E3F72" w:rsidRDefault="007E3F72" w:rsidP="0031007B">
      <w:pPr>
        <w:tabs>
          <w:tab w:val="left" w:pos="851"/>
          <w:tab w:val="left" w:pos="1560"/>
        </w:tabs>
        <w:ind w:left="284" w:right="566"/>
        <w:rPr>
          <w:rFonts w:ascii="Calibri" w:hAnsi="Calibri"/>
          <w:b/>
          <w:szCs w:val="22"/>
        </w:rPr>
      </w:pPr>
      <w:r w:rsidRPr="007E3F72">
        <w:rPr>
          <w:rFonts w:ascii="Calibri" w:hAnsi="Calibri"/>
          <w:b/>
          <w:szCs w:val="22"/>
        </w:rPr>
        <w:t>Tika</w:t>
      </w:r>
      <w:r w:rsidRPr="007E3F72">
        <w:rPr>
          <w:rFonts w:ascii="Calibri" w:hAnsi="Calibri"/>
          <w:b/>
          <w:szCs w:val="22"/>
        </w:rPr>
        <w:tab/>
      </w:r>
      <w:r w:rsidRPr="007E3F72">
        <w:rPr>
          <w:rFonts w:ascii="Calibri" w:hAnsi="Calibri"/>
          <w:b/>
          <w:szCs w:val="22"/>
        </w:rPr>
        <w:tab/>
      </w:r>
      <w:r w:rsidRPr="007E3F72">
        <w:rPr>
          <w:rFonts w:ascii="Calibri" w:hAnsi="Calibri"/>
          <w:b/>
          <w:szCs w:val="22"/>
        </w:rPr>
        <w:tab/>
      </w:r>
      <w:r w:rsidR="0031007B">
        <w:rPr>
          <w:rFonts w:ascii="Calibri" w:hAnsi="Calibri"/>
          <w:b/>
          <w:szCs w:val="22"/>
        </w:rPr>
        <w:tab/>
      </w:r>
      <w:r w:rsidR="0031007B">
        <w:rPr>
          <w:rFonts w:ascii="Calibri" w:hAnsi="Calibri"/>
          <w:b/>
          <w:szCs w:val="22"/>
        </w:rPr>
        <w:tab/>
      </w:r>
      <w:r w:rsidRPr="007E3F72">
        <w:rPr>
          <w:rFonts w:ascii="Calibri" w:hAnsi="Calibri"/>
          <w:b/>
          <w:szCs w:val="22"/>
        </w:rPr>
        <w:t xml:space="preserve">Whaia te ara tika ahakoa te aha Whānau </w:t>
      </w:r>
    </w:p>
    <w:p w14:paraId="11E6029F" w14:textId="77777777" w:rsidR="0031007B" w:rsidRDefault="0031007B" w:rsidP="0031007B">
      <w:pPr>
        <w:tabs>
          <w:tab w:val="left" w:pos="851"/>
          <w:tab w:val="left" w:pos="1560"/>
        </w:tabs>
        <w:ind w:left="284" w:right="566"/>
        <w:rPr>
          <w:rFonts w:ascii="Calibri" w:hAnsi="Calibri"/>
          <w:szCs w:val="22"/>
        </w:rPr>
      </w:pPr>
    </w:p>
    <w:p w14:paraId="05F5ADBC" w14:textId="1E0E7CFF" w:rsidR="0031007B" w:rsidRDefault="007E3F72" w:rsidP="00E92EC6">
      <w:pPr>
        <w:tabs>
          <w:tab w:val="left" w:pos="851"/>
          <w:tab w:val="left" w:pos="1560"/>
        </w:tabs>
        <w:ind w:left="284" w:right="566"/>
        <w:rPr>
          <w:rFonts w:ascii="Calibri" w:hAnsi="Calibri"/>
          <w:szCs w:val="22"/>
        </w:rPr>
      </w:pPr>
      <w:r w:rsidRPr="007E3F72">
        <w:rPr>
          <w:rFonts w:ascii="Calibri" w:hAnsi="Calibri"/>
          <w:szCs w:val="22"/>
        </w:rPr>
        <w:t>Ability to attain wellbeing is a fundamental right. We believe in a just and fair system and so, we will always do the right thing, even when it’s not the easiest thing. We are honest and transparent. We honour our word.</w:t>
      </w:r>
    </w:p>
    <w:p w14:paraId="2CDDFFDB" w14:textId="5BAD3765" w:rsidR="009833DE" w:rsidRDefault="009833DE" w:rsidP="00E92EC6">
      <w:pPr>
        <w:tabs>
          <w:tab w:val="left" w:pos="851"/>
          <w:tab w:val="left" w:pos="1560"/>
        </w:tabs>
        <w:ind w:left="284" w:right="566"/>
        <w:rPr>
          <w:rFonts w:ascii="Calibri" w:hAnsi="Calibri"/>
          <w:szCs w:val="22"/>
        </w:rPr>
      </w:pPr>
    </w:p>
    <w:p w14:paraId="01716C88" w14:textId="4487956E" w:rsidR="009833DE" w:rsidRPr="00026372" w:rsidRDefault="00724B65" w:rsidP="009833DE">
      <w:pPr>
        <w:numPr>
          <w:ilvl w:val="0"/>
          <w:numId w:val="5"/>
        </w:numPr>
        <w:shd w:val="clear" w:color="auto" w:fill="2F83B7"/>
        <w:tabs>
          <w:tab w:val="clear" w:pos="720"/>
          <w:tab w:val="num" w:pos="2127"/>
        </w:tabs>
        <w:ind w:left="0" w:firstLine="0"/>
        <w:rPr>
          <w:rFonts w:ascii="Calibri" w:hAnsi="Calibri"/>
          <w:b/>
          <w:color w:val="FFFFFF" w:themeColor="background1"/>
          <w:sz w:val="24"/>
          <w:szCs w:val="24"/>
        </w:rPr>
      </w:pPr>
      <w:r>
        <w:rPr>
          <w:rFonts w:ascii="Calibri" w:hAnsi="Calibri"/>
          <w:b/>
          <w:color w:val="FFFFFF" w:themeColor="background1"/>
          <w:sz w:val="24"/>
          <w:szCs w:val="24"/>
        </w:rPr>
        <w:t>Clinical Practice</w:t>
      </w:r>
    </w:p>
    <w:p w14:paraId="1F32F86F" w14:textId="15B63076" w:rsidR="009833DE" w:rsidRPr="00DD1535" w:rsidRDefault="00724B65" w:rsidP="00DD1535">
      <w:pPr>
        <w:pStyle w:val="ListParagraph"/>
        <w:numPr>
          <w:ilvl w:val="0"/>
          <w:numId w:val="40"/>
        </w:numPr>
        <w:tabs>
          <w:tab w:val="left" w:pos="851"/>
          <w:tab w:val="left" w:pos="1560"/>
        </w:tabs>
        <w:ind w:left="426" w:right="566"/>
        <w:rPr>
          <w:rFonts w:ascii="Calibri" w:hAnsi="Calibri"/>
          <w:szCs w:val="22"/>
        </w:rPr>
      </w:pPr>
      <w:r w:rsidRPr="00DD1535">
        <w:rPr>
          <w:rFonts w:ascii="Calibri" w:hAnsi="Calibri"/>
          <w:szCs w:val="22"/>
        </w:rPr>
        <w:t>Use general counselling skills that:</w:t>
      </w:r>
    </w:p>
    <w:p w14:paraId="56D00025" w14:textId="79C5A381" w:rsidR="00724B65" w:rsidRPr="00724B65" w:rsidRDefault="00724B65" w:rsidP="00DD1535">
      <w:pPr>
        <w:pStyle w:val="ListParagraph"/>
        <w:numPr>
          <w:ilvl w:val="1"/>
          <w:numId w:val="37"/>
        </w:numPr>
        <w:spacing w:after="120"/>
        <w:contextualSpacing/>
        <w:jc w:val="left"/>
        <w:rPr>
          <w:rFonts w:asciiTheme="minorHAnsi" w:hAnsiTheme="minorHAnsi" w:cstheme="minorHAnsi"/>
        </w:rPr>
      </w:pPr>
      <w:r w:rsidRPr="00724B65">
        <w:rPr>
          <w:rFonts w:asciiTheme="minorHAnsi" w:hAnsiTheme="minorHAnsi" w:cstheme="minorHAnsi"/>
        </w:rPr>
        <w:t xml:space="preserve">Engage </w:t>
      </w:r>
      <w:r w:rsidR="00DD1535">
        <w:rPr>
          <w:rFonts w:asciiTheme="minorHAnsi" w:hAnsiTheme="minorHAnsi" w:cstheme="minorHAnsi"/>
        </w:rPr>
        <w:t xml:space="preserve">tangata </w:t>
      </w:r>
      <w:proofErr w:type="spellStart"/>
      <w:r w:rsidR="00DD1535">
        <w:rPr>
          <w:rFonts w:asciiTheme="minorHAnsi" w:hAnsiTheme="minorHAnsi" w:cstheme="minorHAnsi"/>
        </w:rPr>
        <w:t>whai</w:t>
      </w:r>
      <w:proofErr w:type="spellEnd"/>
      <w:r w:rsidR="00DD1535">
        <w:rPr>
          <w:rFonts w:asciiTheme="minorHAnsi" w:hAnsiTheme="minorHAnsi" w:cstheme="minorHAnsi"/>
        </w:rPr>
        <w:t xml:space="preserve"> ora</w:t>
      </w:r>
      <w:r w:rsidRPr="00724B65">
        <w:rPr>
          <w:rFonts w:asciiTheme="minorHAnsi" w:hAnsiTheme="minorHAnsi" w:cstheme="minorHAnsi"/>
        </w:rPr>
        <w:t xml:space="preserve"> and their whānau.</w:t>
      </w:r>
    </w:p>
    <w:p w14:paraId="04A27D30" w14:textId="287EA61C" w:rsidR="00724B65" w:rsidRPr="00724B65" w:rsidRDefault="00724B65" w:rsidP="00DD1535">
      <w:pPr>
        <w:pStyle w:val="ListParagraph"/>
        <w:numPr>
          <w:ilvl w:val="1"/>
          <w:numId w:val="37"/>
        </w:numPr>
        <w:spacing w:after="120"/>
        <w:contextualSpacing/>
        <w:jc w:val="left"/>
        <w:rPr>
          <w:rFonts w:asciiTheme="minorHAnsi" w:hAnsiTheme="minorHAnsi" w:cstheme="minorHAnsi"/>
        </w:rPr>
      </w:pPr>
      <w:r w:rsidRPr="00724B65">
        <w:rPr>
          <w:rFonts w:asciiTheme="minorHAnsi" w:hAnsiTheme="minorHAnsi" w:cstheme="minorHAnsi"/>
        </w:rPr>
        <w:t xml:space="preserve">Sensitive to the needs and values to </w:t>
      </w:r>
      <w:r w:rsidR="00DD1535">
        <w:rPr>
          <w:rFonts w:asciiTheme="minorHAnsi" w:hAnsiTheme="minorHAnsi" w:cstheme="minorHAnsi"/>
        </w:rPr>
        <w:t xml:space="preserve">tangata </w:t>
      </w:r>
      <w:proofErr w:type="spellStart"/>
      <w:r w:rsidR="00DD1535">
        <w:rPr>
          <w:rFonts w:asciiTheme="minorHAnsi" w:hAnsiTheme="minorHAnsi" w:cstheme="minorHAnsi"/>
        </w:rPr>
        <w:t>whai</w:t>
      </w:r>
      <w:proofErr w:type="spellEnd"/>
      <w:r w:rsidR="00DD1535">
        <w:rPr>
          <w:rFonts w:asciiTheme="minorHAnsi" w:hAnsiTheme="minorHAnsi" w:cstheme="minorHAnsi"/>
        </w:rPr>
        <w:t xml:space="preserve"> ora</w:t>
      </w:r>
      <w:r w:rsidRPr="00724B65">
        <w:rPr>
          <w:rFonts w:asciiTheme="minorHAnsi" w:hAnsiTheme="minorHAnsi" w:cstheme="minorHAnsi"/>
        </w:rPr>
        <w:t xml:space="preserve"> and their whānau.</w:t>
      </w:r>
    </w:p>
    <w:p w14:paraId="68A94392" w14:textId="6E9F411E" w:rsidR="00724B65" w:rsidRDefault="00724B65" w:rsidP="00DD1535">
      <w:pPr>
        <w:pStyle w:val="ListParagraph"/>
        <w:numPr>
          <w:ilvl w:val="1"/>
          <w:numId w:val="37"/>
        </w:numPr>
        <w:spacing w:after="120"/>
        <w:contextualSpacing/>
        <w:jc w:val="left"/>
        <w:rPr>
          <w:rFonts w:asciiTheme="minorHAnsi" w:hAnsiTheme="minorHAnsi" w:cstheme="minorHAnsi"/>
        </w:rPr>
      </w:pPr>
      <w:r w:rsidRPr="00724B65">
        <w:rPr>
          <w:rFonts w:asciiTheme="minorHAnsi" w:hAnsiTheme="minorHAnsi" w:cstheme="minorHAnsi"/>
        </w:rPr>
        <w:t>Employ a wide range of strength based theoretical models to achieve an initial relationship.</w:t>
      </w:r>
    </w:p>
    <w:p w14:paraId="59C14A51" w14:textId="77777777" w:rsidR="00724B65" w:rsidRPr="00DD1535" w:rsidRDefault="00724B65" w:rsidP="00DD1535">
      <w:pPr>
        <w:pStyle w:val="ListParagraph"/>
        <w:numPr>
          <w:ilvl w:val="0"/>
          <w:numId w:val="37"/>
        </w:numPr>
        <w:ind w:left="426"/>
        <w:rPr>
          <w:rFonts w:asciiTheme="minorHAnsi" w:hAnsiTheme="minorHAnsi" w:cstheme="minorHAnsi"/>
          <w:szCs w:val="22"/>
        </w:rPr>
      </w:pPr>
      <w:r w:rsidRPr="00DD1535">
        <w:rPr>
          <w:rFonts w:asciiTheme="minorHAnsi" w:hAnsiTheme="minorHAnsi" w:cstheme="minorHAnsi"/>
          <w:szCs w:val="22"/>
        </w:rPr>
        <w:t>A full comprehensive assessment is formulated and may include:</w:t>
      </w:r>
    </w:p>
    <w:p w14:paraId="674CEE19" w14:textId="77777777" w:rsidR="00724B65" w:rsidRPr="00724B65" w:rsidRDefault="00724B65" w:rsidP="00DD1535">
      <w:pPr>
        <w:numPr>
          <w:ilvl w:val="1"/>
          <w:numId w:val="38"/>
        </w:numPr>
        <w:jc w:val="left"/>
        <w:rPr>
          <w:rFonts w:asciiTheme="minorHAnsi" w:hAnsiTheme="minorHAnsi" w:cstheme="minorHAnsi"/>
          <w:szCs w:val="22"/>
        </w:rPr>
      </w:pPr>
      <w:r w:rsidRPr="00724B65">
        <w:rPr>
          <w:rFonts w:asciiTheme="minorHAnsi" w:hAnsiTheme="minorHAnsi" w:cstheme="minorHAnsi"/>
          <w:szCs w:val="22"/>
        </w:rPr>
        <w:t>Summary of persons gambling.</w:t>
      </w:r>
    </w:p>
    <w:p w14:paraId="0D572BC6" w14:textId="77777777" w:rsidR="00724B65" w:rsidRPr="00724B65" w:rsidRDefault="00724B65" w:rsidP="00DD1535">
      <w:pPr>
        <w:numPr>
          <w:ilvl w:val="1"/>
          <w:numId w:val="38"/>
        </w:numPr>
        <w:jc w:val="left"/>
        <w:rPr>
          <w:rFonts w:asciiTheme="minorHAnsi" w:hAnsiTheme="minorHAnsi" w:cstheme="minorHAnsi"/>
          <w:szCs w:val="22"/>
        </w:rPr>
      </w:pPr>
      <w:r w:rsidRPr="00724B65">
        <w:rPr>
          <w:rFonts w:asciiTheme="minorHAnsi" w:hAnsiTheme="minorHAnsi" w:cstheme="minorHAnsi"/>
          <w:szCs w:val="22"/>
        </w:rPr>
        <w:t>Summary of associated problems.</w:t>
      </w:r>
    </w:p>
    <w:p w14:paraId="6436F39D" w14:textId="77777777" w:rsidR="00724B65" w:rsidRPr="00724B65" w:rsidRDefault="00724B65" w:rsidP="00DD1535">
      <w:pPr>
        <w:numPr>
          <w:ilvl w:val="1"/>
          <w:numId w:val="38"/>
        </w:numPr>
        <w:jc w:val="left"/>
        <w:rPr>
          <w:rFonts w:asciiTheme="minorHAnsi" w:hAnsiTheme="minorHAnsi" w:cstheme="minorHAnsi"/>
          <w:szCs w:val="22"/>
        </w:rPr>
      </w:pPr>
      <w:r w:rsidRPr="00724B65">
        <w:rPr>
          <w:rFonts w:asciiTheme="minorHAnsi" w:hAnsiTheme="minorHAnsi" w:cstheme="minorHAnsi"/>
          <w:szCs w:val="22"/>
        </w:rPr>
        <w:t>Cultural context.</w:t>
      </w:r>
    </w:p>
    <w:p w14:paraId="2EDC56E7" w14:textId="128E406F" w:rsidR="00724B65" w:rsidRPr="00DD1535" w:rsidRDefault="00724B65" w:rsidP="00724B65">
      <w:pPr>
        <w:numPr>
          <w:ilvl w:val="1"/>
          <w:numId w:val="38"/>
        </w:numPr>
        <w:jc w:val="left"/>
        <w:rPr>
          <w:rFonts w:asciiTheme="minorHAnsi" w:hAnsiTheme="minorHAnsi" w:cstheme="minorHAnsi"/>
          <w:szCs w:val="22"/>
        </w:rPr>
      </w:pPr>
      <w:r w:rsidRPr="00724B65">
        <w:rPr>
          <w:rFonts w:asciiTheme="minorHAnsi" w:hAnsiTheme="minorHAnsi" w:cstheme="minorHAnsi"/>
          <w:szCs w:val="22"/>
        </w:rPr>
        <w:t xml:space="preserve">Family context completed so that the appropriate treatment/treatment plan can be formulated with </w:t>
      </w:r>
      <w:r w:rsidR="00DD1535">
        <w:rPr>
          <w:rFonts w:asciiTheme="minorHAnsi" w:hAnsiTheme="minorHAnsi" w:cstheme="minorHAnsi"/>
          <w:szCs w:val="22"/>
        </w:rPr>
        <w:t xml:space="preserve">tangata </w:t>
      </w:r>
      <w:proofErr w:type="spellStart"/>
      <w:r w:rsidR="00DD1535">
        <w:rPr>
          <w:rFonts w:asciiTheme="minorHAnsi" w:hAnsiTheme="minorHAnsi" w:cstheme="minorHAnsi"/>
          <w:szCs w:val="22"/>
        </w:rPr>
        <w:t>whai</w:t>
      </w:r>
      <w:proofErr w:type="spellEnd"/>
      <w:r w:rsidR="00DD1535">
        <w:rPr>
          <w:rFonts w:asciiTheme="minorHAnsi" w:hAnsiTheme="minorHAnsi" w:cstheme="minorHAnsi"/>
          <w:szCs w:val="22"/>
        </w:rPr>
        <w:t xml:space="preserve"> ora</w:t>
      </w:r>
      <w:r w:rsidRPr="00724B65">
        <w:rPr>
          <w:rFonts w:asciiTheme="minorHAnsi" w:hAnsiTheme="minorHAnsi" w:cstheme="minorHAnsi"/>
          <w:szCs w:val="22"/>
        </w:rPr>
        <w:t>/whānau members.</w:t>
      </w:r>
    </w:p>
    <w:p w14:paraId="794A10E4" w14:textId="2C633A70" w:rsidR="00724B65" w:rsidRPr="00724B65" w:rsidRDefault="00724B65" w:rsidP="00724B65">
      <w:pPr>
        <w:pStyle w:val="ListParagraph"/>
        <w:numPr>
          <w:ilvl w:val="0"/>
          <w:numId w:val="38"/>
        </w:numPr>
        <w:ind w:left="426" w:hanging="284"/>
        <w:rPr>
          <w:rFonts w:asciiTheme="minorHAnsi" w:hAnsiTheme="minorHAnsi" w:cstheme="minorHAnsi"/>
          <w:szCs w:val="22"/>
        </w:rPr>
      </w:pPr>
      <w:r w:rsidRPr="00724B65">
        <w:rPr>
          <w:rFonts w:asciiTheme="minorHAnsi" w:hAnsiTheme="minorHAnsi" w:cstheme="minorHAnsi"/>
          <w:szCs w:val="22"/>
        </w:rPr>
        <w:t>Provide a full range of Treatment options</w:t>
      </w:r>
      <w:r w:rsidR="00DD1535">
        <w:rPr>
          <w:rFonts w:asciiTheme="minorHAnsi" w:hAnsiTheme="minorHAnsi" w:cstheme="minorHAnsi"/>
          <w:szCs w:val="22"/>
        </w:rPr>
        <w:t xml:space="preserve"> </w:t>
      </w:r>
      <w:r w:rsidRPr="00724B65">
        <w:rPr>
          <w:rFonts w:asciiTheme="minorHAnsi" w:hAnsiTheme="minorHAnsi" w:cstheme="minorHAnsi"/>
          <w:szCs w:val="22"/>
        </w:rPr>
        <w:t xml:space="preserve"> in collaboration with </w:t>
      </w:r>
      <w:r w:rsidR="00DD1535">
        <w:rPr>
          <w:rFonts w:asciiTheme="minorHAnsi" w:hAnsiTheme="minorHAnsi" w:cstheme="minorHAnsi"/>
          <w:szCs w:val="22"/>
        </w:rPr>
        <w:t xml:space="preserve">tangata </w:t>
      </w:r>
      <w:proofErr w:type="spellStart"/>
      <w:r w:rsidR="00DD1535">
        <w:rPr>
          <w:rFonts w:asciiTheme="minorHAnsi" w:hAnsiTheme="minorHAnsi" w:cstheme="minorHAnsi"/>
          <w:szCs w:val="22"/>
        </w:rPr>
        <w:t>whai</w:t>
      </w:r>
      <w:proofErr w:type="spellEnd"/>
      <w:r w:rsidR="00DD1535">
        <w:rPr>
          <w:rFonts w:asciiTheme="minorHAnsi" w:hAnsiTheme="minorHAnsi" w:cstheme="minorHAnsi"/>
          <w:szCs w:val="22"/>
        </w:rPr>
        <w:t xml:space="preserve"> ora</w:t>
      </w:r>
      <w:r w:rsidRPr="00724B65">
        <w:rPr>
          <w:rFonts w:asciiTheme="minorHAnsi" w:hAnsiTheme="minorHAnsi" w:cstheme="minorHAnsi"/>
          <w:szCs w:val="22"/>
        </w:rPr>
        <w:t>, their whānau and those affected by the Problem Gambler using.</w:t>
      </w:r>
    </w:p>
    <w:p w14:paraId="2976FCFB" w14:textId="0A3B009C" w:rsidR="00724B65" w:rsidRDefault="00724B65" w:rsidP="00724B65">
      <w:pPr>
        <w:pStyle w:val="ListParagraph"/>
        <w:numPr>
          <w:ilvl w:val="0"/>
          <w:numId w:val="38"/>
        </w:numPr>
        <w:ind w:left="426" w:hanging="284"/>
        <w:rPr>
          <w:rFonts w:asciiTheme="minorHAnsi" w:hAnsiTheme="minorHAnsi" w:cstheme="minorHAnsi"/>
          <w:szCs w:val="22"/>
        </w:rPr>
      </w:pPr>
      <w:r w:rsidRPr="00724B65">
        <w:rPr>
          <w:rFonts w:asciiTheme="minorHAnsi" w:hAnsiTheme="minorHAnsi" w:cstheme="minorHAnsi"/>
          <w:szCs w:val="22"/>
        </w:rPr>
        <w:t>Liaise with and make referrals to appropriate agency or Service that will provide the necessary treatment care that will meet their needs.</w:t>
      </w:r>
    </w:p>
    <w:p w14:paraId="14930D2F" w14:textId="317DD2AB" w:rsidR="00724B65" w:rsidRDefault="00724B65" w:rsidP="00724B65">
      <w:pPr>
        <w:pStyle w:val="ListParagraph"/>
        <w:numPr>
          <w:ilvl w:val="0"/>
          <w:numId w:val="38"/>
        </w:numPr>
        <w:ind w:left="426" w:hanging="284"/>
        <w:rPr>
          <w:rFonts w:asciiTheme="minorHAnsi" w:hAnsiTheme="minorHAnsi" w:cstheme="minorHAnsi"/>
          <w:szCs w:val="22"/>
        </w:rPr>
      </w:pPr>
      <w:r>
        <w:rPr>
          <w:rFonts w:asciiTheme="minorHAnsi" w:hAnsiTheme="minorHAnsi" w:cstheme="minorHAnsi"/>
          <w:szCs w:val="22"/>
        </w:rPr>
        <w:lastRenderedPageBreak/>
        <w:t xml:space="preserve">Incorporate Te Reo me </w:t>
      </w:r>
      <w:proofErr w:type="spellStart"/>
      <w:r>
        <w:rPr>
          <w:rFonts w:asciiTheme="minorHAnsi" w:hAnsiTheme="minorHAnsi" w:cstheme="minorHAnsi"/>
          <w:szCs w:val="22"/>
        </w:rPr>
        <w:t>ona</w:t>
      </w:r>
      <w:proofErr w:type="spellEnd"/>
      <w:r>
        <w:rPr>
          <w:rFonts w:asciiTheme="minorHAnsi" w:hAnsiTheme="minorHAnsi" w:cstheme="minorHAnsi"/>
          <w:szCs w:val="22"/>
        </w:rPr>
        <w:t xml:space="preserve"> tikanga M</w:t>
      </w:r>
      <w:r w:rsidR="00040A1B">
        <w:rPr>
          <w:rFonts w:asciiTheme="minorHAnsi" w:hAnsiTheme="minorHAnsi" w:cstheme="minorHAnsi"/>
          <w:szCs w:val="22"/>
        </w:rPr>
        <w:t>ā</w:t>
      </w:r>
      <w:r>
        <w:rPr>
          <w:rFonts w:asciiTheme="minorHAnsi" w:hAnsiTheme="minorHAnsi" w:cstheme="minorHAnsi"/>
          <w:szCs w:val="22"/>
        </w:rPr>
        <w:t>ori into work practices; create and sustain an environment that promote and addresses M</w:t>
      </w:r>
      <w:r w:rsidR="00040A1B">
        <w:rPr>
          <w:rFonts w:asciiTheme="minorHAnsi" w:hAnsiTheme="minorHAnsi" w:cstheme="minorHAnsi"/>
          <w:szCs w:val="22"/>
        </w:rPr>
        <w:t>ā</w:t>
      </w:r>
      <w:r>
        <w:rPr>
          <w:rFonts w:asciiTheme="minorHAnsi" w:hAnsiTheme="minorHAnsi" w:cstheme="minorHAnsi"/>
          <w:szCs w:val="22"/>
        </w:rPr>
        <w:t>ori issues</w:t>
      </w:r>
    </w:p>
    <w:p w14:paraId="4FA73EE6" w14:textId="412C84EB" w:rsidR="00DD1535" w:rsidRPr="00DD1535" w:rsidRDefault="00724B65" w:rsidP="00724B65">
      <w:pPr>
        <w:pStyle w:val="ListParagraph"/>
        <w:numPr>
          <w:ilvl w:val="0"/>
          <w:numId w:val="38"/>
        </w:numPr>
        <w:ind w:left="426" w:hanging="284"/>
        <w:rPr>
          <w:rFonts w:asciiTheme="minorHAnsi" w:hAnsiTheme="minorHAnsi" w:cstheme="minorHAnsi"/>
          <w:szCs w:val="22"/>
        </w:rPr>
      </w:pPr>
      <w:r w:rsidRPr="00DD1535">
        <w:rPr>
          <w:rFonts w:asciiTheme="minorHAnsi" w:hAnsiTheme="minorHAnsi" w:cstheme="minorHAnsi"/>
        </w:rPr>
        <w:t xml:space="preserve">Establish an environment of respect and trust </w:t>
      </w:r>
    </w:p>
    <w:p w14:paraId="4559DB85" w14:textId="63F41219" w:rsidR="00DD1535" w:rsidRPr="00DD1535" w:rsidRDefault="00724B65" w:rsidP="00724B65">
      <w:pPr>
        <w:pStyle w:val="ListParagraph"/>
        <w:numPr>
          <w:ilvl w:val="0"/>
          <w:numId w:val="38"/>
        </w:numPr>
        <w:ind w:left="426" w:hanging="284"/>
        <w:rPr>
          <w:rFonts w:asciiTheme="minorHAnsi" w:hAnsiTheme="minorHAnsi" w:cstheme="minorHAnsi"/>
          <w:szCs w:val="22"/>
        </w:rPr>
      </w:pPr>
      <w:r w:rsidRPr="00DD1535">
        <w:rPr>
          <w:rFonts w:asciiTheme="minorHAnsi" w:hAnsiTheme="minorHAnsi" w:cstheme="minorHAnsi"/>
        </w:rPr>
        <w:t xml:space="preserve">Demonstrate the ability to include cultural safety and wellness of the client and their whānau when relating to care and processes within Korowaitia Te Puna Waiora  </w:t>
      </w:r>
    </w:p>
    <w:p w14:paraId="096DD558" w14:textId="3FF18F54" w:rsidR="00724B65" w:rsidRPr="00DD1535" w:rsidRDefault="00724B65" w:rsidP="00DD1535">
      <w:pPr>
        <w:pStyle w:val="ListParagraph"/>
        <w:numPr>
          <w:ilvl w:val="0"/>
          <w:numId w:val="38"/>
        </w:numPr>
        <w:ind w:left="426" w:hanging="284"/>
        <w:rPr>
          <w:rFonts w:asciiTheme="minorHAnsi" w:hAnsiTheme="minorHAnsi" w:cstheme="minorHAnsi"/>
          <w:szCs w:val="22"/>
        </w:rPr>
      </w:pPr>
      <w:r w:rsidRPr="00DD1535">
        <w:rPr>
          <w:rFonts w:asciiTheme="minorHAnsi" w:hAnsiTheme="minorHAnsi" w:cstheme="minorHAnsi"/>
        </w:rPr>
        <w:t>Participate in any other duties, within your organisation which will assist the provision of a comprehensive and collaborative service.</w:t>
      </w:r>
    </w:p>
    <w:p w14:paraId="77894FD0" w14:textId="77777777" w:rsidR="00DD1535" w:rsidRDefault="00DD1535" w:rsidP="00DD1535">
      <w:pPr>
        <w:rPr>
          <w:rFonts w:asciiTheme="minorHAnsi" w:hAnsiTheme="minorHAnsi" w:cstheme="minorHAnsi"/>
          <w:szCs w:val="22"/>
        </w:rPr>
      </w:pPr>
    </w:p>
    <w:p w14:paraId="4C1E9208" w14:textId="31C2F60D" w:rsidR="00DD1535" w:rsidRPr="00026372" w:rsidRDefault="00DD1535" w:rsidP="00DD1535">
      <w:pPr>
        <w:numPr>
          <w:ilvl w:val="0"/>
          <w:numId w:val="5"/>
        </w:numPr>
        <w:shd w:val="clear" w:color="auto" w:fill="2F83B7"/>
        <w:tabs>
          <w:tab w:val="clear" w:pos="720"/>
          <w:tab w:val="num" w:pos="2127"/>
        </w:tabs>
        <w:ind w:left="0" w:firstLine="0"/>
        <w:rPr>
          <w:rFonts w:ascii="Calibri" w:hAnsi="Calibri"/>
          <w:b/>
          <w:color w:val="FFFFFF" w:themeColor="background1"/>
          <w:sz w:val="24"/>
          <w:szCs w:val="24"/>
        </w:rPr>
      </w:pPr>
      <w:r>
        <w:rPr>
          <w:rFonts w:ascii="Calibri" w:hAnsi="Calibri"/>
          <w:b/>
          <w:color w:val="FFFFFF" w:themeColor="background1"/>
          <w:sz w:val="24"/>
          <w:szCs w:val="24"/>
        </w:rPr>
        <w:t xml:space="preserve">Wānanga </w:t>
      </w:r>
    </w:p>
    <w:p w14:paraId="4CE32EED" w14:textId="28F456FD" w:rsidR="00DD1535" w:rsidRPr="00DD1535" w:rsidRDefault="00DD1535" w:rsidP="00DD1535">
      <w:pPr>
        <w:pStyle w:val="ListParagraph"/>
        <w:numPr>
          <w:ilvl w:val="0"/>
          <w:numId w:val="41"/>
        </w:numPr>
        <w:ind w:left="567"/>
        <w:rPr>
          <w:rFonts w:asciiTheme="minorHAnsi" w:hAnsiTheme="minorHAnsi" w:cstheme="minorHAnsi"/>
          <w:szCs w:val="22"/>
        </w:rPr>
      </w:pPr>
      <w:r w:rsidRPr="00DD1535">
        <w:rPr>
          <w:rFonts w:asciiTheme="minorHAnsi" w:hAnsiTheme="minorHAnsi" w:cstheme="minorHAnsi"/>
        </w:rPr>
        <w:t xml:space="preserve">To participate in the development, planning and implementation of wānanga  </w:t>
      </w:r>
    </w:p>
    <w:p w14:paraId="1494DC77" w14:textId="30041DB4" w:rsidR="00DD1535" w:rsidRPr="00DD1535" w:rsidRDefault="00DD1535" w:rsidP="00DD1535">
      <w:pPr>
        <w:pStyle w:val="ListParagraph"/>
        <w:numPr>
          <w:ilvl w:val="0"/>
          <w:numId w:val="41"/>
        </w:numPr>
        <w:ind w:left="567"/>
        <w:rPr>
          <w:rFonts w:asciiTheme="minorHAnsi" w:hAnsiTheme="minorHAnsi" w:cstheme="minorHAnsi"/>
          <w:szCs w:val="22"/>
        </w:rPr>
      </w:pPr>
      <w:r w:rsidRPr="00DD1535">
        <w:rPr>
          <w:rFonts w:asciiTheme="minorHAnsi" w:hAnsiTheme="minorHAnsi" w:cstheme="minorHAnsi"/>
        </w:rPr>
        <w:t xml:space="preserve">Encourage and actively support tangata </w:t>
      </w:r>
      <w:proofErr w:type="spellStart"/>
      <w:r w:rsidRPr="00DD1535">
        <w:rPr>
          <w:rFonts w:asciiTheme="minorHAnsi" w:hAnsiTheme="minorHAnsi" w:cstheme="minorHAnsi"/>
        </w:rPr>
        <w:t>whai</w:t>
      </w:r>
      <w:proofErr w:type="spellEnd"/>
      <w:r w:rsidRPr="00DD1535">
        <w:rPr>
          <w:rFonts w:asciiTheme="minorHAnsi" w:hAnsiTheme="minorHAnsi" w:cstheme="minorHAnsi"/>
        </w:rPr>
        <w:t xml:space="preserve"> ora to participate in wānanga </w:t>
      </w:r>
    </w:p>
    <w:p w14:paraId="1070A2B4" w14:textId="428C1F2D" w:rsidR="00DD1535" w:rsidRPr="00DD1535" w:rsidRDefault="00DD1535" w:rsidP="00DD1535">
      <w:pPr>
        <w:pStyle w:val="ListParagraph"/>
        <w:numPr>
          <w:ilvl w:val="0"/>
          <w:numId w:val="41"/>
        </w:numPr>
        <w:ind w:left="567"/>
        <w:rPr>
          <w:rFonts w:asciiTheme="minorHAnsi" w:hAnsiTheme="minorHAnsi" w:cstheme="minorHAnsi"/>
          <w:szCs w:val="22"/>
        </w:rPr>
      </w:pPr>
      <w:r w:rsidRPr="00DD1535">
        <w:rPr>
          <w:rFonts w:asciiTheme="minorHAnsi" w:hAnsiTheme="minorHAnsi" w:cstheme="minorHAnsi"/>
        </w:rPr>
        <w:t>Help facilitate wānanga using a range of innovative methods as appropriate to meet the learning and health needs of the whānau.</w:t>
      </w:r>
    </w:p>
    <w:p w14:paraId="3D16B28E" w14:textId="77777777" w:rsidR="0031007B" w:rsidRDefault="0031007B" w:rsidP="009978A0">
      <w:pPr>
        <w:tabs>
          <w:tab w:val="left" w:pos="851"/>
          <w:tab w:val="left" w:pos="1560"/>
        </w:tabs>
        <w:ind w:right="566"/>
        <w:rPr>
          <w:rFonts w:ascii="Calibri" w:hAnsi="Calibri"/>
          <w:szCs w:val="22"/>
        </w:rPr>
      </w:pPr>
    </w:p>
    <w:bookmarkEnd w:id="0"/>
    <w:p w14:paraId="2ACCC056" w14:textId="21AFB2AE" w:rsidR="002279E8" w:rsidRPr="00026372" w:rsidRDefault="00AB6DD0" w:rsidP="00026372">
      <w:pPr>
        <w:numPr>
          <w:ilvl w:val="0"/>
          <w:numId w:val="5"/>
        </w:numPr>
        <w:shd w:val="clear" w:color="auto" w:fill="2F83B7"/>
        <w:tabs>
          <w:tab w:val="clear" w:pos="720"/>
          <w:tab w:val="num" w:pos="2127"/>
        </w:tabs>
        <w:ind w:left="0" w:firstLine="0"/>
        <w:rPr>
          <w:rFonts w:ascii="Calibri" w:hAnsi="Calibri"/>
          <w:b/>
          <w:color w:val="FFFFFF" w:themeColor="background1"/>
          <w:sz w:val="24"/>
          <w:szCs w:val="24"/>
        </w:rPr>
      </w:pPr>
      <w:r>
        <w:rPr>
          <w:rFonts w:ascii="Calibri" w:hAnsi="Calibri"/>
          <w:b/>
          <w:color w:val="FFFFFF" w:themeColor="background1"/>
          <w:sz w:val="24"/>
          <w:szCs w:val="24"/>
        </w:rPr>
        <w:t>Wh</w:t>
      </w:r>
      <w:r>
        <w:rPr>
          <w:rFonts w:ascii="Calibri" w:hAnsi="Calibri" w:cs="Calibri"/>
          <w:b/>
          <w:color w:val="FFFFFF" w:themeColor="background1"/>
          <w:sz w:val="24"/>
          <w:szCs w:val="24"/>
        </w:rPr>
        <w:t>ā</w:t>
      </w:r>
      <w:r>
        <w:rPr>
          <w:rFonts w:ascii="Calibri" w:hAnsi="Calibri"/>
          <w:b/>
          <w:color w:val="FFFFFF" w:themeColor="background1"/>
          <w:sz w:val="24"/>
          <w:szCs w:val="24"/>
        </w:rPr>
        <w:t>nau Ora</w:t>
      </w:r>
    </w:p>
    <w:p w14:paraId="0BFB796A" w14:textId="77777777" w:rsidR="002279E8" w:rsidRPr="000408A5" w:rsidRDefault="002279E8" w:rsidP="002279E8">
      <w:pPr>
        <w:pStyle w:val="ListParagraph"/>
        <w:numPr>
          <w:ilvl w:val="0"/>
          <w:numId w:val="9"/>
        </w:numPr>
        <w:rPr>
          <w:rFonts w:ascii="Calibri" w:hAnsi="Calibri" w:cs="Arial"/>
          <w:vanish/>
          <w:szCs w:val="22"/>
        </w:rPr>
      </w:pPr>
    </w:p>
    <w:p w14:paraId="6549C3A3" w14:textId="77777777" w:rsidR="00631960" w:rsidRPr="00631960" w:rsidRDefault="00631960" w:rsidP="00631960">
      <w:pPr>
        <w:pStyle w:val="ListParagraph"/>
        <w:numPr>
          <w:ilvl w:val="0"/>
          <w:numId w:val="35"/>
        </w:numPr>
        <w:ind w:left="709"/>
        <w:contextualSpacing/>
        <w:jc w:val="left"/>
        <w:rPr>
          <w:rFonts w:asciiTheme="minorHAnsi" w:hAnsiTheme="minorHAnsi" w:cstheme="minorHAnsi"/>
          <w:lang w:eastAsia="en-NZ"/>
        </w:rPr>
      </w:pPr>
      <w:r w:rsidRPr="00631960">
        <w:rPr>
          <w:rFonts w:asciiTheme="minorHAnsi" w:hAnsiTheme="minorHAnsi" w:cstheme="minorHAnsi"/>
          <w:color w:val="000000"/>
          <w:lang w:eastAsia="en-NZ"/>
        </w:rPr>
        <w:t>Uphold the principles of Whānau Ora within the team and across services and organisations</w:t>
      </w:r>
    </w:p>
    <w:p w14:paraId="59E32578" w14:textId="77777777" w:rsidR="00631960" w:rsidRPr="00631960" w:rsidRDefault="00631960" w:rsidP="00631960">
      <w:pPr>
        <w:pStyle w:val="ListParagraph"/>
        <w:numPr>
          <w:ilvl w:val="0"/>
          <w:numId w:val="35"/>
        </w:numPr>
        <w:spacing w:after="160" w:line="259" w:lineRule="auto"/>
        <w:ind w:left="709"/>
        <w:contextualSpacing/>
        <w:jc w:val="left"/>
        <w:rPr>
          <w:rFonts w:asciiTheme="minorHAnsi" w:hAnsiTheme="minorHAnsi" w:cstheme="minorHAnsi"/>
          <w:color w:val="000000"/>
          <w:lang w:eastAsia="en-NZ"/>
        </w:rPr>
      </w:pPr>
      <w:r w:rsidRPr="00631960">
        <w:rPr>
          <w:rFonts w:asciiTheme="minorHAnsi" w:hAnsiTheme="minorHAnsi" w:cstheme="minorHAnsi"/>
          <w:color w:val="000000"/>
          <w:lang w:eastAsia="en-NZ"/>
        </w:rPr>
        <w:t>Ensure the inclusion of Whānau Ora as core practice within the team</w:t>
      </w:r>
    </w:p>
    <w:p w14:paraId="7A2163F4" w14:textId="6E164373" w:rsidR="00631960" w:rsidRPr="00631960" w:rsidRDefault="00631960" w:rsidP="00631960">
      <w:pPr>
        <w:pStyle w:val="ListParagraph"/>
        <w:numPr>
          <w:ilvl w:val="0"/>
          <w:numId w:val="35"/>
        </w:numPr>
        <w:spacing w:after="160" w:line="259" w:lineRule="auto"/>
        <w:ind w:left="709"/>
        <w:contextualSpacing/>
        <w:jc w:val="left"/>
        <w:rPr>
          <w:rFonts w:asciiTheme="minorHAnsi" w:hAnsiTheme="minorHAnsi" w:cstheme="minorHAnsi"/>
          <w:color w:val="000000"/>
          <w:lang w:eastAsia="en-NZ"/>
        </w:rPr>
      </w:pPr>
      <w:r w:rsidRPr="00631960">
        <w:rPr>
          <w:rFonts w:asciiTheme="minorHAnsi" w:hAnsiTheme="minorHAnsi" w:cstheme="minorHAnsi"/>
          <w:color w:val="000000"/>
          <w:lang w:eastAsia="en-NZ"/>
        </w:rPr>
        <w:t>Understand the Whānau Ora outcomes framework and include Whānau Ora plans as a contribution to whānau aspirations and potential within their practice</w:t>
      </w:r>
    </w:p>
    <w:p w14:paraId="6E046F0A" w14:textId="77777777" w:rsidR="00631960" w:rsidRPr="00631960" w:rsidRDefault="00631960" w:rsidP="00631960">
      <w:pPr>
        <w:pStyle w:val="ListParagraph"/>
        <w:numPr>
          <w:ilvl w:val="0"/>
          <w:numId w:val="35"/>
        </w:numPr>
        <w:spacing w:after="160" w:line="259" w:lineRule="auto"/>
        <w:ind w:left="709"/>
        <w:contextualSpacing/>
        <w:jc w:val="left"/>
        <w:rPr>
          <w:rFonts w:asciiTheme="minorHAnsi" w:hAnsiTheme="minorHAnsi" w:cstheme="minorHAnsi"/>
          <w:color w:val="000000"/>
          <w:lang w:eastAsia="en-NZ"/>
        </w:rPr>
      </w:pPr>
      <w:r w:rsidRPr="00631960">
        <w:rPr>
          <w:rFonts w:asciiTheme="minorHAnsi" w:hAnsiTheme="minorHAnsi" w:cstheme="minorHAnsi"/>
          <w:color w:val="000000"/>
          <w:lang w:eastAsia="en-NZ"/>
        </w:rPr>
        <w:t>Work alongside of whānau as creators and drivers of their own Whānau Ora plan</w:t>
      </w:r>
    </w:p>
    <w:p w14:paraId="54809E67" w14:textId="1F1492B7" w:rsidR="00631960" w:rsidRPr="00631960" w:rsidRDefault="00631960" w:rsidP="00631960">
      <w:pPr>
        <w:pStyle w:val="ListParagraph"/>
        <w:numPr>
          <w:ilvl w:val="0"/>
          <w:numId w:val="35"/>
        </w:numPr>
        <w:spacing w:after="160" w:line="259" w:lineRule="auto"/>
        <w:ind w:left="709"/>
        <w:contextualSpacing/>
        <w:jc w:val="left"/>
        <w:rPr>
          <w:rFonts w:asciiTheme="minorHAnsi" w:hAnsiTheme="minorHAnsi" w:cstheme="minorHAnsi"/>
          <w:color w:val="000000"/>
          <w:lang w:eastAsia="en-NZ"/>
        </w:rPr>
      </w:pPr>
      <w:r w:rsidRPr="00631960">
        <w:rPr>
          <w:rFonts w:asciiTheme="minorHAnsi" w:hAnsiTheme="minorHAnsi" w:cstheme="minorHAnsi"/>
          <w:color w:val="000000"/>
          <w:lang w:eastAsia="en-NZ"/>
        </w:rPr>
        <w:t>Participate in the Te Oranganui organisational Whānau Ora training</w:t>
      </w:r>
    </w:p>
    <w:p w14:paraId="496D86A3" w14:textId="6E231F9C" w:rsidR="00AB6DD0" w:rsidRPr="00AB6DD0" w:rsidRDefault="00AB6DD0" w:rsidP="00AB6DD0">
      <w:pPr>
        <w:pStyle w:val="ListParagraph"/>
        <w:numPr>
          <w:ilvl w:val="0"/>
          <w:numId w:val="14"/>
        </w:numPr>
        <w:rPr>
          <w:rFonts w:ascii="Calibri" w:hAnsi="Calibri"/>
        </w:rPr>
      </w:pPr>
      <w:r w:rsidRPr="00AB6DD0">
        <w:rPr>
          <w:rFonts w:ascii="Calibri" w:hAnsi="Calibri"/>
        </w:rPr>
        <w:t xml:space="preserve">Develop relationships within whānau, hapū and iwi and the wider community where direct opportunities exist to support </w:t>
      </w:r>
      <w:r>
        <w:rPr>
          <w:rFonts w:ascii="Calibri" w:hAnsi="Calibri"/>
        </w:rPr>
        <w:t>whanau</w:t>
      </w:r>
      <w:r w:rsidRPr="00AB6DD0">
        <w:rPr>
          <w:rFonts w:ascii="Calibri" w:hAnsi="Calibri"/>
        </w:rPr>
        <w:t xml:space="preserve"> to achieve their full potential, aspirations and to grow leaders;</w:t>
      </w:r>
    </w:p>
    <w:p w14:paraId="09D2FEB9" w14:textId="77777777" w:rsidR="00AB6DD0" w:rsidRPr="00AB6DD0" w:rsidRDefault="00AB6DD0" w:rsidP="00AB6DD0">
      <w:pPr>
        <w:pStyle w:val="ListParagraph"/>
        <w:numPr>
          <w:ilvl w:val="0"/>
          <w:numId w:val="14"/>
        </w:numPr>
        <w:rPr>
          <w:rFonts w:ascii="Calibri" w:hAnsi="Calibri"/>
        </w:rPr>
      </w:pPr>
      <w:r w:rsidRPr="00AB6DD0">
        <w:rPr>
          <w:rFonts w:ascii="Calibri" w:hAnsi="Calibri"/>
        </w:rPr>
        <w:t>Build trust and rapport through whakawhānaungatanga with whānau to establish supportive and effective relationships;</w:t>
      </w:r>
    </w:p>
    <w:p w14:paraId="7E82BB12" w14:textId="4A831FBA" w:rsidR="00AB6DD0" w:rsidRDefault="00AB6DD0" w:rsidP="00AB6DD0">
      <w:pPr>
        <w:pStyle w:val="ListParagraph"/>
        <w:numPr>
          <w:ilvl w:val="0"/>
          <w:numId w:val="14"/>
        </w:numPr>
        <w:rPr>
          <w:rFonts w:ascii="Calibri" w:hAnsi="Calibri"/>
        </w:rPr>
      </w:pPr>
      <w:r w:rsidRPr="00AB6DD0">
        <w:rPr>
          <w:rFonts w:ascii="Calibri" w:hAnsi="Calibri"/>
        </w:rPr>
        <w:t>Work with whānau to identify goals and develop/navigate clear pathways to make them happen;</w:t>
      </w:r>
    </w:p>
    <w:p w14:paraId="23650B9F" w14:textId="1E944372" w:rsidR="00631960" w:rsidRPr="00631960" w:rsidRDefault="00631960" w:rsidP="00AB6DD0">
      <w:pPr>
        <w:pStyle w:val="ListParagraph"/>
        <w:numPr>
          <w:ilvl w:val="0"/>
          <w:numId w:val="14"/>
        </w:numPr>
        <w:rPr>
          <w:rFonts w:asciiTheme="minorHAnsi" w:hAnsiTheme="minorHAnsi" w:cstheme="minorHAnsi"/>
        </w:rPr>
      </w:pPr>
      <w:r w:rsidRPr="00631960">
        <w:rPr>
          <w:rFonts w:asciiTheme="minorHAnsi" w:hAnsiTheme="minorHAnsi" w:cstheme="minorHAnsi"/>
          <w:lang w:eastAsia="en-NZ"/>
        </w:rPr>
        <w:t>Demonstrate the ability to include cultural safety and wellness of the client and their whānau when relating to care and processes</w:t>
      </w:r>
      <w:r w:rsidR="009E36B1">
        <w:rPr>
          <w:rFonts w:asciiTheme="minorHAnsi" w:hAnsiTheme="minorHAnsi" w:cstheme="minorHAnsi"/>
          <w:lang w:eastAsia="en-NZ"/>
        </w:rPr>
        <w:t>.</w:t>
      </w:r>
      <w:bookmarkStart w:id="1" w:name="_GoBack"/>
      <w:bookmarkEnd w:id="1"/>
    </w:p>
    <w:p w14:paraId="784FA6C2" w14:textId="77777777" w:rsidR="00AB6DD0" w:rsidRPr="00AB6DD0" w:rsidRDefault="00AB6DD0" w:rsidP="00AB6DD0">
      <w:pPr>
        <w:pStyle w:val="ListParagraph"/>
        <w:numPr>
          <w:ilvl w:val="0"/>
          <w:numId w:val="14"/>
        </w:numPr>
        <w:rPr>
          <w:rFonts w:ascii="Calibri" w:hAnsi="Calibri"/>
        </w:rPr>
      </w:pPr>
      <w:r w:rsidRPr="00AB6DD0">
        <w:rPr>
          <w:rFonts w:ascii="Calibri" w:hAnsi="Calibri"/>
        </w:rPr>
        <w:t>Support whānau to develop te reo me ōnā tikanga;</w:t>
      </w:r>
    </w:p>
    <w:p w14:paraId="22BD5F2F" w14:textId="77777777" w:rsidR="00AB6DD0" w:rsidRPr="00AB6DD0" w:rsidRDefault="00AB6DD0" w:rsidP="00AB6DD0">
      <w:pPr>
        <w:pStyle w:val="ListParagraph"/>
        <w:numPr>
          <w:ilvl w:val="0"/>
          <w:numId w:val="14"/>
        </w:numPr>
        <w:rPr>
          <w:rFonts w:ascii="Calibri" w:hAnsi="Calibri"/>
        </w:rPr>
      </w:pPr>
      <w:r w:rsidRPr="00AB6DD0">
        <w:rPr>
          <w:rFonts w:ascii="Calibri" w:hAnsi="Calibri"/>
        </w:rPr>
        <w:t xml:space="preserve">Provide </w:t>
      </w:r>
      <w:r>
        <w:rPr>
          <w:rFonts w:ascii="Calibri" w:hAnsi="Calibri"/>
        </w:rPr>
        <w:t xml:space="preserve">continued pastoral support for </w:t>
      </w:r>
      <w:r w:rsidRPr="00AB6DD0">
        <w:rPr>
          <w:rFonts w:ascii="Calibri" w:hAnsi="Calibri"/>
        </w:rPr>
        <w:t xml:space="preserve">whānau as they undertake their pathways to lead healthy lifestyles </w:t>
      </w:r>
    </w:p>
    <w:p w14:paraId="55F9478B" w14:textId="0A729A0D" w:rsidR="00AB6DD0" w:rsidRPr="00AB6DD0" w:rsidRDefault="00AB6DD0" w:rsidP="00AB6DD0">
      <w:pPr>
        <w:pStyle w:val="ListParagraph"/>
        <w:numPr>
          <w:ilvl w:val="0"/>
          <w:numId w:val="14"/>
        </w:numPr>
        <w:rPr>
          <w:rFonts w:ascii="Calibri" w:hAnsi="Calibri"/>
        </w:rPr>
      </w:pPr>
      <w:r w:rsidRPr="00AB6DD0">
        <w:rPr>
          <w:rFonts w:ascii="Calibri" w:hAnsi="Calibri"/>
        </w:rPr>
        <w:t xml:space="preserve">Assist </w:t>
      </w:r>
      <w:proofErr w:type="spellStart"/>
      <w:r>
        <w:rPr>
          <w:rFonts w:ascii="Calibri" w:hAnsi="Calibri"/>
        </w:rPr>
        <w:t>wh</w:t>
      </w:r>
      <w:proofErr w:type="spellEnd"/>
      <w:r w:rsidR="00E92EC6">
        <w:rPr>
          <w:rFonts w:ascii="Calibri" w:hAnsi="Calibri" w:cs="Arial"/>
          <w:lang w:val="en-GB"/>
        </w:rPr>
        <w:t>ā</w:t>
      </w:r>
      <w:proofErr w:type="spellStart"/>
      <w:r w:rsidR="00E92EC6">
        <w:rPr>
          <w:rFonts w:ascii="Calibri" w:hAnsi="Calibri"/>
        </w:rPr>
        <w:t>n</w:t>
      </w:r>
      <w:r>
        <w:rPr>
          <w:rFonts w:ascii="Calibri" w:hAnsi="Calibri"/>
        </w:rPr>
        <w:t>au</w:t>
      </w:r>
      <w:proofErr w:type="spellEnd"/>
      <w:r w:rsidRPr="00AB6DD0">
        <w:rPr>
          <w:rFonts w:ascii="Calibri" w:hAnsi="Calibri"/>
        </w:rPr>
        <w:t xml:space="preserve"> to build on their strengths and increase their resilience.  Building and strengthening their own whānau networks support and access to community networks</w:t>
      </w:r>
    </w:p>
    <w:p w14:paraId="573A858C" w14:textId="77777777" w:rsidR="00AB6DD0" w:rsidRPr="00AB6DD0" w:rsidRDefault="00AB6DD0" w:rsidP="00AB6DD0">
      <w:pPr>
        <w:pStyle w:val="ListParagraph"/>
        <w:numPr>
          <w:ilvl w:val="0"/>
          <w:numId w:val="14"/>
        </w:numPr>
        <w:rPr>
          <w:rFonts w:ascii="Calibri" w:hAnsi="Calibri"/>
        </w:rPr>
      </w:pPr>
      <w:r w:rsidRPr="00AB6DD0">
        <w:rPr>
          <w:rFonts w:ascii="Calibri" w:hAnsi="Calibri"/>
        </w:rPr>
        <w:t>Support, promote and advocate for healthier lifestyle options/choices to whānau i.e. quit smoking, dental care, healthy eating and physical activities, family planning, education and training, career pathway, etc.</w:t>
      </w:r>
    </w:p>
    <w:p w14:paraId="7B2234D5" w14:textId="77777777" w:rsidR="00AB6DD0" w:rsidRPr="00AB6DD0" w:rsidRDefault="00AB6DD0" w:rsidP="00AB6DD0">
      <w:pPr>
        <w:pStyle w:val="ListParagraph"/>
        <w:numPr>
          <w:ilvl w:val="0"/>
          <w:numId w:val="14"/>
        </w:numPr>
        <w:rPr>
          <w:rFonts w:ascii="Calibri" w:hAnsi="Calibri"/>
        </w:rPr>
      </w:pPr>
      <w:r w:rsidRPr="00AB6DD0">
        <w:rPr>
          <w:rFonts w:ascii="Calibri" w:hAnsi="Calibri"/>
        </w:rPr>
        <w:t xml:space="preserve">Obtain and maintain an understanding of </w:t>
      </w:r>
      <w:r w:rsidR="0031007B" w:rsidRPr="0031007B">
        <w:rPr>
          <w:rFonts w:ascii="Calibri" w:hAnsi="Calibri"/>
        </w:rPr>
        <w:t>hapū and iwi</w:t>
      </w:r>
      <w:r w:rsidRPr="00AB6DD0">
        <w:rPr>
          <w:rFonts w:ascii="Calibri" w:hAnsi="Calibri"/>
        </w:rPr>
        <w:t xml:space="preserve"> developments, the health and disability and other sectors i.e. social, justice, education in order to ensure that whānau benefit from any new developments or opportunity   </w:t>
      </w:r>
    </w:p>
    <w:p w14:paraId="6A51BB93" w14:textId="77777777" w:rsidR="00AB6DD0" w:rsidRDefault="00AB6DD0" w:rsidP="00AB6DD0">
      <w:pPr>
        <w:pStyle w:val="ListParagraph"/>
        <w:numPr>
          <w:ilvl w:val="0"/>
          <w:numId w:val="14"/>
        </w:numPr>
        <w:rPr>
          <w:rFonts w:ascii="Calibri" w:hAnsi="Calibri"/>
        </w:rPr>
      </w:pPr>
      <w:r w:rsidRPr="00AB6DD0">
        <w:rPr>
          <w:rFonts w:ascii="Calibri" w:hAnsi="Calibri"/>
        </w:rPr>
        <w:t>Work closely within the organisation to connect whānau to specialist supports, expertise and tools as needs are iden</w:t>
      </w:r>
      <w:r w:rsidR="0031007B">
        <w:rPr>
          <w:rFonts w:ascii="Calibri" w:hAnsi="Calibri"/>
        </w:rPr>
        <w:t>tified</w:t>
      </w:r>
    </w:p>
    <w:p w14:paraId="5C95DB54" w14:textId="77777777" w:rsidR="0031007B" w:rsidRDefault="0031007B" w:rsidP="00AB6DD0">
      <w:pPr>
        <w:pStyle w:val="ListParagraph"/>
        <w:numPr>
          <w:ilvl w:val="0"/>
          <w:numId w:val="14"/>
        </w:numPr>
        <w:rPr>
          <w:rFonts w:ascii="Calibri" w:hAnsi="Calibri"/>
        </w:rPr>
      </w:pPr>
      <w:r>
        <w:rPr>
          <w:rFonts w:ascii="Calibri" w:hAnsi="Calibri"/>
        </w:rPr>
        <w:t>Attend all service, contract and planning hui; promotions and activities kaupapa as required</w:t>
      </w:r>
    </w:p>
    <w:p w14:paraId="7C0C190D" w14:textId="77777777" w:rsidR="00AB6DD0" w:rsidRDefault="00AB6DD0" w:rsidP="00AB6DD0">
      <w:pPr>
        <w:rPr>
          <w:rFonts w:ascii="Calibri" w:hAnsi="Calibri"/>
        </w:rPr>
      </w:pPr>
    </w:p>
    <w:p w14:paraId="772A0B5E" w14:textId="77777777" w:rsidR="00AB6DD0" w:rsidRPr="00AB6DD0" w:rsidRDefault="00AB6DD0" w:rsidP="00AB6DD0">
      <w:pPr>
        <w:rPr>
          <w:rFonts w:ascii="Calibri" w:hAnsi="Calibri"/>
          <w:b/>
        </w:rPr>
      </w:pPr>
      <w:r w:rsidRPr="00AB6DD0">
        <w:rPr>
          <w:rFonts w:ascii="Calibri" w:hAnsi="Calibri"/>
          <w:b/>
        </w:rPr>
        <w:t>Key Performance Indicators</w:t>
      </w:r>
    </w:p>
    <w:p w14:paraId="23031AE6" w14:textId="77777777" w:rsidR="00AB6DD0" w:rsidRDefault="00AB6DD0" w:rsidP="00AB6DD0">
      <w:pPr>
        <w:numPr>
          <w:ilvl w:val="0"/>
          <w:numId w:val="14"/>
        </w:numPr>
        <w:rPr>
          <w:rFonts w:ascii="Calibri" w:hAnsi="Calibri"/>
        </w:rPr>
      </w:pPr>
      <w:r>
        <w:rPr>
          <w:rFonts w:ascii="Calibri" w:hAnsi="Calibri"/>
        </w:rPr>
        <w:t>Strong community connections and network base</w:t>
      </w:r>
    </w:p>
    <w:p w14:paraId="492BA5DF" w14:textId="77777777" w:rsidR="00AB6DD0" w:rsidRDefault="00AB6DD0" w:rsidP="00AB6DD0">
      <w:pPr>
        <w:numPr>
          <w:ilvl w:val="0"/>
          <w:numId w:val="14"/>
        </w:numPr>
        <w:rPr>
          <w:rFonts w:ascii="Calibri" w:hAnsi="Calibri"/>
        </w:rPr>
      </w:pPr>
      <w:r w:rsidRPr="00AB6DD0">
        <w:rPr>
          <w:rFonts w:ascii="Calibri" w:hAnsi="Calibri"/>
        </w:rPr>
        <w:t>Positive feedback on support provision from kaimahi and networks</w:t>
      </w:r>
    </w:p>
    <w:p w14:paraId="2A873E52" w14:textId="77777777" w:rsidR="00AB6DD0" w:rsidRDefault="00AB6DD0" w:rsidP="00AB6DD0">
      <w:pPr>
        <w:numPr>
          <w:ilvl w:val="0"/>
          <w:numId w:val="14"/>
        </w:numPr>
        <w:rPr>
          <w:rFonts w:ascii="Calibri" w:hAnsi="Calibri"/>
        </w:rPr>
      </w:pPr>
      <w:r>
        <w:rPr>
          <w:rFonts w:ascii="Calibri" w:hAnsi="Calibri"/>
        </w:rPr>
        <w:t xml:space="preserve">High performing </w:t>
      </w:r>
    </w:p>
    <w:p w14:paraId="216E8F41" w14:textId="77777777" w:rsidR="00AB6DD0" w:rsidRPr="00AB6DD0" w:rsidRDefault="00AB6DD0" w:rsidP="00AB6DD0">
      <w:pPr>
        <w:numPr>
          <w:ilvl w:val="0"/>
          <w:numId w:val="14"/>
        </w:numPr>
        <w:rPr>
          <w:rFonts w:ascii="Calibri" w:hAnsi="Calibri"/>
        </w:rPr>
      </w:pPr>
      <w:r>
        <w:rPr>
          <w:rFonts w:ascii="Calibri" w:hAnsi="Calibri"/>
        </w:rPr>
        <w:t>Evidenced based W</w:t>
      </w:r>
      <w:r w:rsidRPr="00AB6DD0">
        <w:rPr>
          <w:rFonts w:ascii="Calibri" w:hAnsi="Calibri"/>
        </w:rPr>
        <w:t>hānau</w:t>
      </w:r>
      <w:r>
        <w:rPr>
          <w:rFonts w:ascii="Calibri" w:hAnsi="Calibri"/>
        </w:rPr>
        <w:t xml:space="preserve"> Ora Outcomes</w:t>
      </w:r>
    </w:p>
    <w:p w14:paraId="297A84AF" w14:textId="77777777" w:rsidR="00D67886" w:rsidRPr="00AB6DD0" w:rsidRDefault="00D67886" w:rsidP="00AB6DD0">
      <w:pPr>
        <w:rPr>
          <w:rFonts w:ascii="Calibri" w:hAnsi="Calibri"/>
        </w:rPr>
      </w:pPr>
    </w:p>
    <w:p w14:paraId="5C40FFC5" w14:textId="77777777" w:rsidR="00FE6F1B" w:rsidRPr="00026372" w:rsidRDefault="00AB6DD0" w:rsidP="00026372">
      <w:pPr>
        <w:numPr>
          <w:ilvl w:val="0"/>
          <w:numId w:val="5"/>
        </w:numPr>
        <w:shd w:val="clear" w:color="auto" w:fill="2F83B7"/>
        <w:tabs>
          <w:tab w:val="clear" w:pos="720"/>
          <w:tab w:val="num" w:pos="2127"/>
        </w:tabs>
        <w:ind w:left="0" w:firstLine="0"/>
        <w:rPr>
          <w:rFonts w:ascii="Calibri" w:hAnsi="Calibri"/>
          <w:b/>
          <w:color w:val="FFFFFF" w:themeColor="background1"/>
          <w:sz w:val="24"/>
          <w:szCs w:val="24"/>
        </w:rPr>
      </w:pPr>
      <w:r>
        <w:rPr>
          <w:rFonts w:ascii="Calibri" w:hAnsi="Calibri"/>
          <w:b/>
          <w:color w:val="FFFFFF" w:themeColor="background1"/>
          <w:sz w:val="24"/>
          <w:szCs w:val="24"/>
        </w:rPr>
        <w:t>Client Information Management</w:t>
      </w:r>
    </w:p>
    <w:p w14:paraId="44A10C5F" w14:textId="77777777" w:rsidR="00FE6F1B" w:rsidRPr="00FE6F1B" w:rsidRDefault="00FE6F1B" w:rsidP="00FE6F1B">
      <w:pPr>
        <w:pStyle w:val="ListParagraph"/>
        <w:numPr>
          <w:ilvl w:val="0"/>
          <w:numId w:val="9"/>
        </w:numPr>
        <w:rPr>
          <w:rFonts w:ascii="Calibri" w:hAnsi="Calibri"/>
          <w:vanish/>
        </w:rPr>
      </w:pPr>
    </w:p>
    <w:p w14:paraId="71647040" w14:textId="77777777" w:rsidR="00FE6F1B" w:rsidRPr="00FE6F1B" w:rsidRDefault="00FE6F1B" w:rsidP="00FE6F1B">
      <w:pPr>
        <w:pStyle w:val="ListParagraph"/>
        <w:numPr>
          <w:ilvl w:val="0"/>
          <w:numId w:val="9"/>
        </w:numPr>
        <w:rPr>
          <w:rFonts w:ascii="Calibri" w:hAnsi="Calibri"/>
          <w:vanish/>
        </w:rPr>
      </w:pPr>
    </w:p>
    <w:p w14:paraId="35333BFD" w14:textId="77777777" w:rsidR="00AB6DD0" w:rsidRPr="00AB6DD0" w:rsidRDefault="00AB6DD0" w:rsidP="00AB6DD0">
      <w:pPr>
        <w:pStyle w:val="ListParagraph"/>
        <w:numPr>
          <w:ilvl w:val="0"/>
          <w:numId w:val="29"/>
        </w:numPr>
        <w:rPr>
          <w:rFonts w:asciiTheme="minorHAnsi" w:hAnsiTheme="minorHAnsi" w:cstheme="minorHAnsi"/>
          <w:szCs w:val="22"/>
        </w:rPr>
      </w:pPr>
      <w:r w:rsidRPr="00AB6DD0">
        <w:rPr>
          <w:rFonts w:asciiTheme="minorHAnsi" w:hAnsiTheme="minorHAnsi" w:cstheme="minorHAnsi"/>
          <w:szCs w:val="22"/>
        </w:rPr>
        <w:t>All administration and documentation is completed in accordance with service &amp; organisational guidelines and within specified timeframes;</w:t>
      </w:r>
    </w:p>
    <w:p w14:paraId="099132C1" w14:textId="77777777" w:rsidR="00AB6DD0" w:rsidRPr="00AB6DD0" w:rsidRDefault="00AB6DD0" w:rsidP="00AB6DD0">
      <w:pPr>
        <w:pStyle w:val="ListParagraph"/>
        <w:numPr>
          <w:ilvl w:val="0"/>
          <w:numId w:val="29"/>
        </w:numPr>
        <w:rPr>
          <w:rFonts w:asciiTheme="minorHAnsi" w:hAnsiTheme="minorHAnsi" w:cstheme="minorHAnsi"/>
          <w:szCs w:val="22"/>
        </w:rPr>
      </w:pPr>
      <w:r w:rsidRPr="00AB6DD0">
        <w:rPr>
          <w:rFonts w:asciiTheme="minorHAnsi" w:hAnsiTheme="minorHAnsi" w:cstheme="minorHAnsi"/>
          <w:szCs w:val="22"/>
        </w:rPr>
        <w:t>Complete all reporting and communication requirements in a timely manner;</w:t>
      </w:r>
    </w:p>
    <w:p w14:paraId="2254C16D" w14:textId="77777777" w:rsidR="00AB6DD0" w:rsidRPr="00AB6DD0" w:rsidRDefault="00AB6DD0" w:rsidP="00AB6DD0">
      <w:pPr>
        <w:pStyle w:val="ListParagraph"/>
        <w:numPr>
          <w:ilvl w:val="0"/>
          <w:numId w:val="29"/>
        </w:numPr>
        <w:rPr>
          <w:rFonts w:asciiTheme="minorHAnsi" w:hAnsiTheme="minorHAnsi" w:cstheme="minorHAnsi"/>
          <w:szCs w:val="22"/>
        </w:rPr>
      </w:pPr>
      <w:r w:rsidRPr="00AB6DD0">
        <w:rPr>
          <w:rFonts w:asciiTheme="minorHAnsi" w:hAnsiTheme="minorHAnsi" w:cstheme="minorHAnsi"/>
          <w:szCs w:val="22"/>
        </w:rPr>
        <w:t>Participate in quality improvement activities as required</w:t>
      </w:r>
    </w:p>
    <w:p w14:paraId="288D25A0" w14:textId="77777777" w:rsidR="00AB6DD0" w:rsidRPr="00AB6DD0" w:rsidRDefault="00AB6DD0" w:rsidP="00AB6DD0">
      <w:pPr>
        <w:pStyle w:val="ListParagraph"/>
        <w:numPr>
          <w:ilvl w:val="0"/>
          <w:numId w:val="29"/>
        </w:numPr>
        <w:rPr>
          <w:rFonts w:asciiTheme="minorHAnsi" w:hAnsiTheme="minorHAnsi" w:cstheme="minorHAnsi"/>
          <w:szCs w:val="22"/>
        </w:rPr>
      </w:pPr>
      <w:r w:rsidRPr="00AB6DD0">
        <w:rPr>
          <w:rFonts w:asciiTheme="minorHAnsi" w:hAnsiTheme="minorHAnsi" w:cstheme="minorHAnsi"/>
          <w:szCs w:val="22"/>
        </w:rPr>
        <w:t>Electronically record and evidence rangatahi goals and outcomes for reporting purposes</w:t>
      </w:r>
    </w:p>
    <w:p w14:paraId="49E9395A" w14:textId="5B3F8A6A" w:rsidR="00AB6DD0" w:rsidRPr="00AB6DD0" w:rsidRDefault="00AB6DD0" w:rsidP="00AB6DD0">
      <w:pPr>
        <w:pStyle w:val="ListParagraph"/>
        <w:numPr>
          <w:ilvl w:val="0"/>
          <w:numId w:val="29"/>
        </w:numPr>
        <w:rPr>
          <w:rFonts w:asciiTheme="minorHAnsi" w:hAnsiTheme="minorHAnsi" w:cstheme="minorHAnsi"/>
          <w:szCs w:val="22"/>
        </w:rPr>
      </w:pPr>
      <w:r w:rsidRPr="00AB6DD0">
        <w:rPr>
          <w:rFonts w:asciiTheme="minorHAnsi" w:hAnsiTheme="minorHAnsi" w:cstheme="minorHAnsi"/>
          <w:szCs w:val="22"/>
        </w:rPr>
        <w:t xml:space="preserve">Maintain current and up to date electronic records/files </w:t>
      </w:r>
    </w:p>
    <w:p w14:paraId="188CF0C2" w14:textId="77777777" w:rsidR="00AB6DD0" w:rsidRPr="00AB6DD0" w:rsidRDefault="00AB6DD0" w:rsidP="00AB6DD0">
      <w:pPr>
        <w:rPr>
          <w:rFonts w:asciiTheme="minorHAnsi" w:hAnsiTheme="minorHAnsi" w:cstheme="minorHAnsi"/>
          <w:b/>
          <w:szCs w:val="22"/>
        </w:rPr>
      </w:pPr>
    </w:p>
    <w:p w14:paraId="71FCFCFE" w14:textId="77777777" w:rsidR="00AB6DD0" w:rsidRPr="00AB6DD0" w:rsidRDefault="00AB6DD0" w:rsidP="00AB6DD0">
      <w:pPr>
        <w:rPr>
          <w:rFonts w:asciiTheme="minorHAnsi" w:hAnsiTheme="minorHAnsi" w:cstheme="minorHAnsi"/>
          <w:b/>
          <w:szCs w:val="22"/>
        </w:rPr>
      </w:pPr>
      <w:r w:rsidRPr="00AB6DD0">
        <w:rPr>
          <w:rFonts w:asciiTheme="minorHAnsi" w:hAnsiTheme="minorHAnsi" w:cstheme="minorHAnsi"/>
          <w:b/>
          <w:szCs w:val="22"/>
        </w:rPr>
        <w:t>Key Performance Indicators</w:t>
      </w:r>
    </w:p>
    <w:p w14:paraId="11829729" w14:textId="77777777" w:rsidR="00AB6DD0" w:rsidRPr="00AB6DD0" w:rsidRDefault="00AB6DD0" w:rsidP="00AB6DD0">
      <w:pPr>
        <w:pStyle w:val="ListParagraph"/>
        <w:numPr>
          <w:ilvl w:val="0"/>
          <w:numId w:val="31"/>
        </w:numPr>
        <w:rPr>
          <w:rFonts w:asciiTheme="minorHAnsi" w:hAnsiTheme="minorHAnsi" w:cstheme="minorHAnsi"/>
          <w:szCs w:val="22"/>
        </w:rPr>
      </w:pPr>
      <w:r w:rsidRPr="00AB6DD0">
        <w:rPr>
          <w:rFonts w:asciiTheme="minorHAnsi" w:hAnsiTheme="minorHAnsi" w:cstheme="minorHAnsi"/>
          <w:szCs w:val="22"/>
        </w:rPr>
        <w:t>Audit ready files</w:t>
      </w:r>
    </w:p>
    <w:p w14:paraId="59EDAF2C" w14:textId="77777777" w:rsidR="00AB6DD0" w:rsidRPr="00AB6DD0" w:rsidRDefault="00AB6DD0" w:rsidP="00AB6DD0">
      <w:pPr>
        <w:pStyle w:val="ListParagraph"/>
        <w:numPr>
          <w:ilvl w:val="0"/>
          <w:numId w:val="31"/>
        </w:numPr>
        <w:rPr>
          <w:rFonts w:asciiTheme="minorHAnsi" w:hAnsiTheme="minorHAnsi" w:cstheme="minorHAnsi"/>
          <w:szCs w:val="22"/>
        </w:rPr>
      </w:pPr>
      <w:r w:rsidRPr="00AB6DD0">
        <w:rPr>
          <w:rFonts w:asciiTheme="minorHAnsi" w:hAnsiTheme="minorHAnsi" w:cstheme="minorHAnsi"/>
          <w:szCs w:val="22"/>
        </w:rPr>
        <w:t>Monitoring tools up to date</w:t>
      </w:r>
    </w:p>
    <w:p w14:paraId="0E661C6E" w14:textId="77777777" w:rsidR="00AB6DD0" w:rsidRPr="00AB6DD0" w:rsidRDefault="00AB6DD0" w:rsidP="00AB6DD0">
      <w:pPr>
        <w:pStyle w:val="ListParagraph"/>
        <w:numPr>
          <w:ilvl w:val="0"/>
          <w:numId w:val="31"/>
        </w:numPr>
        <w:rPr>
          <w:rFonts w:asciiTheme="minorHAnsi" w:hAnsiTheme="minorHAnsi" w:cstheme="minorHAnsi"/>
          <w:szCs w:val="22"/>
        </w:rPr>
      </w:pPr>
      <w:r w:rsidRPr="00AB6DD0">
        <w:rPr>
          <w:rFonts w:asciiTheme="minorHAnsi" w:hAnsiTheme="minorHAnsi" w:cstheme="minorHAnsi"/>
          <w:szCs w:val="22"/>
        </w:rPr>
        <w:t>Outlook Calendar</w:t>
      </w:r>
    </w:p>
    <w:p w14:paraId="7E5D5B95" w14:textId="77777777" w:rsidR="00AB6DD0" w:rsidRPr="00AB6DD0" w:rsidRDefault="00AB6DD0" w:rsidP="00AB6DD0">
      <w:pPr>
        <w:rPr>
          <w:rFonts w:asciiTheme="minorHAnsi" w:hAnsiTheme="minorHAnsi" w:cstheme="minorHAnsi"/>
          <w:sz w:val="24"/>
          <w:szCs w:val="24"/>
        </w:rPr>
      </w:pPr>
    </w:p>
    <w:p w14:paraId="5E8F6919" w14:textId="77777777" w:rsidR="008667E0" w:rsidRPr="00F97AA5" w:rsidRDefault="002E5B23" w:rsidP="00026372">
      <w:pPr>
        <w:numPr>
          <w:ilvl w:val="0"/>
          <w:numId w:val="5"/>
        </w:numPr>
        <w:shd w:val="clear" w:color="auto" w:fill="2F83B7"/>
        <w:ind w:hanging="720"/>
        <w:rPr>
          <w:rFonts w:asciiTheme="minorHAnsi" w:hAnsiTheme="minorHAnsi" w:cstheme="minorHAnsi"/>
          <w:b/>
          <w:color w:val="FFFFFF" w:themeColor="background1"/>
          <w:sz w:val="24"/>
          <w:szCs w:val="24"/>
        </w:rPr>
      </w:pPr>
      <w:r w:rsidRPr="00F97AA5">
        <w:rPr>
          <w:rFonts w:asciiTheme="minorHAnsi" w:hAnsiTheme="minorHAnsi" w:cstheme="minorHAnsi"/>
          <w:b/>
          <w:color w:val="FFFFFF" w:themeColor="background1"/>
          <w:sz w:val="24"/>
          <w:szCs w:val="24"/>
          <w:shd w:val="clear" w:color="auto" w:fill="2F83B7"/>
        </w:rPr>
        <w:t>Knowledge &amp;</w:t>
      </w:r>
      <w:r w:rsidRPr="00F97AA5">
        <w:rPr>
          <w:rFonts w:asciiTheme="minorHAnsi" w:hAnsiTheme="minorHAnsi" w:cstheme="minorHAnsi"/>
          <w:b/>
          <w:color w:val="FFFFFF" w:themeColor="background1"/>
          <w:sz w:val="24"/>
          <w:szCs w:val="24"/>
        </w:rPr>
        <w:t xml:space="preserve"> Relationships</w:t>
      </w:r>
    </w:p>
    <w:p w14:paraId="3EBFDB98" w14:textId="77777777" w:rsidR="002E5B23" w:rsidRPr="00F97AA5" w:rsidRDefault="002E5B23" w:rsidP="00E326AA">
      <w:pPr>
        <w:pStyle w:val="ListParagraph"/>
        <w:numPr>
          <w:ilvl w:val="0"/>
          <w:numId w:val="21"/>
        </w:numPr>
        <w:rPr>
          <w:rFonts w:asciiTheme="minorHAnsi" w:hAnsiTheme="minorHAnsi" w:cstheme="minorHAnsi"/>
          <w:vanish/>
          <w:szCs w:val="22"/>
        </w:rPr>
      </w:pPr>
    </w:p>
    <w:p w14:paraId="61582531" w14:textId="77777777" w:rsidR="008667E0" w:rsidRPr="00F97AA5" w:rsidRDefault="008667E0" w:rsidP="00AB6DD0">
      <w:pPr>
        <w:numPr>
          <w:ilvl w:val="1"/>
          <w:numId w:val="30"/>
        </w:numPr>
        <w:ind w:left="709" w:hanging="283"/>
        <w:rPr>
          <w:rFonts w:asciiTheme="minorHAnsi" w:hAnsiTheme="minorHAnsi" w:cstheme="minorHAnsi"/>
        </w:rPr>
      </w:pPr>
      <w:r w:rsidRPr="00F97AA5">
        <w:rPr>
          <w:rFonts w:asciiTheme="minorHAnsi" w:hAnsiTheme="minorHAnsi" w:cstheme="minorHAnsi"/>
        </w:rPr>
        <w:t>To stay abreast of developments and build a strong customer service focus to kaimahi that will enhance the service provided to wh</w:t>
      </w:r>
      <w:r w:rsidR="00AE52EA" w:rsidRPr="00F97AA5">
        <w:rPr>
          <w:rFonts w:asciiTheme="minorHAnsi" w:hAnsiTheme="minorHAnsi" w:cstheme="minorHAnsi"/>
        </w:rPr>
        <w:t>ā</w:t>
      </w:r>
      <w:r w:rsidRPr="00F97AA5">
        <w:rPr>
          <w:rFonts w:asciiTheme="minorHAnsi" w:hAnsiTheme="minorHAnsi" w:cstheme="minorHAnsi"/>
        </w:rPr>
        <w:t>nau;</w:t>
      </w:r>
    </w:p>
    <w:p w14:paraId="0D97B3E0" w14:textId="77777777" w:rsidR="00833BE6" w:rsidRPr="00F97AA5" w:rsidRDefault="00930343" w:rsidP="00AB6DD0">
      <w:pPr>
        <w:numPr>
          <w:ilvl w:val="1"/>
          <w:numId w:val="30"/>
        </w:numPr>
        <w:ind w:left="709" w:hanging="283"/>
        <w:rPr>
          <w:rFonts w:asciiTheme="minorHAnsi" w:hAnsiTheme="minorHAnsi" w:cstheme="minorHAnsi"/>
        </w:rPr>
      </w:pPr>
      <w:r w:rsidRPr="00F97AA5">
        <w:rPr>
          <w:rFonts w:asciiTheme="minorHAnsi" w:hAnsiTheme="minorHAnsi" w:cstheme="minorHAnsi"/>
        </w:rPr>
        <w:t>Continuously build your knowledge base on the developments of</w:t>
      </w:r>
      <w:r w:rsidR="00D67886" w:rsidRPr="00F97AA5">
        <w:rPr>
          <w:rFonts w:asciiTheme="minorHAnsi" w:hAnsiTheme="minorHAnsi" w:cstheme="minorHAnsi"/>
        </w:rPr>
        <w:t xml:space="preserve"> adminis</w:t>
      </w:r>
      <w:r w:rsidR="00D56695" w:rsidRPr="00F97AA5">
        <w:rPr>
          <w:rFonts w:asciiTheme="minorHAnsi" w:hAnsiTheme="minorHAnsi" w:cstheme="minorHAnsi"/>
        </w:rPr>
        <w:t>tration</w:t>
      </w:r>
      <w:r w:rsidR="00D67886" w:rsidRPr="00F97AA5">
        <w:rPr>
          <w:rFonts w:asciiTheme="minorHAnsi" w:hAnsiTheme="minorHAnsi" w:cstheme="minorHAnsi"/>
        </w:rPr>
        <w:t xml:space="preserve"> and project work</w:t>
      </w:r>
      <w:r w:rsidR="00114AAC" w:rsidRPr="00F97AA5">
        <w:rPr>
          <w:rFonts w:asciiTheme="minorHAnsi" w:hAnsiTheme="minorHAnsi" w:cstheme="minorHAnsi"/>
        </w:rPr>
        <w:t>;</w:t>
      </w:r>
    </w:p>
    <w:p w14:paraId="0FDC6182" w14:textId="3513D190" w:rsidR="00114AAC" w:rsidRPr="00F97AA5" w:rsidRDefault="00F94C06" w:rsidP="00AB6DD0">
      <w:pPr>
        <w:numPr>
          <w:ilvl w:val="1"/>
          <w:numId w:val="30"/>
        </w:numPr>
        <w:ind w:left="709" w:hanging="283"/>
        <w:rPr>
          <w:rFonts w:asciiTheme="minorHAnsi" w:hAnsiTheme="minorHAnsi" w:cstheme="minorHAnsi"/>
        </w:rPr>
      </w:pPr>
      <w:r w:rsidRPr="00F97AA5">
        <w:rPr>
          <w:rFonts w:asciiTheme="minorHAnsi" w:hAnsiTheme="minorHAnsi" w:cstheme="minorHAnsi"/>
        </w:rPr>
        <w:t>Work constructively with colleagues and p</w:t>
      </w:r>
      <w:r w:rsidR="00114AAC" w:rsidRPr="00F97AA5">
        <w:rPr>
          <w:rFonts w:asciiTheme="minorHAnsi" w:hAnsiTheme="minorHAnsi" w:cstheme="minorHAnsi"/>
        </w:rPr>
        <w:t xml:space="preserve">erform all duties with </w:t>
      </w:r>
      <w:r w:rsidRPr="00F97AA5">
        <w:rPr>
          <w:rFonts w:asciiTheme="minorHAnsi" w:hAnsiTheme="minorHAnsi" w:cstheme="minorHAnsi"/>
        </w:rPr>
        <w:t xml:space="preserve">a </w:t>
      </w:r>
      <w:r w:rsidR="00114AAC" w:rsidRPr="00F97AA5">
        <w:rPr>
          <w:rFonts w:asciiTheme="minorHAnsi" w:hAnsiTheme="minorHAnsi" w:cstheme="minorHAnsi"/>
        </w:rPr>
        <w:t>strong cus</w:t>
      </w:r>
      <w:r w:rsidR="00A40E1C">
        <w:rPr>
          <w:rFonts w:asciiTheme="minorHAnsi" w:hAnsiTheme="minorHAnsi" w:cstheme="minorHAnsi"/>
        </w:rPr>
        <w:t>tomer service focus to kaimahi, Kaitātaki</w:t>
      </w:r>
      <w:r w:rsidR="00114AAC" w:rsidRPr="00F97AA5">
        <w:rPr>
          <w:rFonts w:asciiTheme="minorHAnsi" w:hAnsiTheme="minorHAnsi" w:cstheme="minorHAnsi"/>
        </w:rPr>
        <w:t xml:space="preserve"> </w:t>
      </w:r>
      <w:r w:rsidR="00A40E1C">
        <w:rPr>
          <w:rFonts w:asciiTheme="minorHAnsi" w:hAnsiTheme="minorHAnsi" w:cstheme="minorHAnsi"/>
        </w:rPr>
        <w:t>and whānau</w:t>
      </w:r>
      <w:r w:rsidR="00114AAC" w:rsidRPr="00F97AA5">
        <w:rPr>
          <w:rFonts w:asciiTheme="minorHAnsi" w:hAnsiTheme="minorHAnsi" w:cstheme="minorHAnsi"/>
        </w:rPr>
        <w:t>;</w:t>
      </w:r>
    </w:p>
    <w:p w14:paraId="36919175" w14:textId="77777777" w:rsidR="0031007B" w:rsidRDefault="0031007B" w:rsidP="00095BC8">
      <w:pPr>
        <w:rPr>
          <w:rFonts w:asciiTheme="minorHAnsi" w:hAnsiTheme="minorHAnsi" w:cstheme="minorHAnsi"/>
          <w:b/>
        </w:rPr>
      </w:pPr>
    </w:p>
    <w:p w14:paraId="09861351" w14:textId="77777777" w:rsidR="0018493D" w:rsidRPr="00F97AA5" w:rsidRDefault="0018493D" w:rsidP="00AB6DD0">
      <w:pPr>
        <w:ind w:left="709" w:hanging="283"/>
        <w:rPr>
          <w:rFonts w:asciiTheme="minorHAnsi" w:hAnsiTheme="minorHAnsi" w:cstheme="minorHAnsi"/>
          <w:b/>
        </w:rPr>
      </w:pPr>
      <w:r w:rsidRPr="00F97AA5">
        <w:rPr>
          <w:rFonts w:asciiTheme="minorHAnsi" w:hAnsiTheme="minorHAnsi" w:cstheme="minorHAnsi"/>
          <w:b/>
        </w:rPr>
        <w:t>Key Performance Indicators</w:t>
      </w:r>
    </w:p>
    <w:p w14:paraId="779FCDC9" w14:textId="77777777" w:rsidR="0018493D" w:rsidRPr="00F97AA5" w:rsidRDefault="0018493D" w:rsidP="00AB6DD0">
      <w:pPr>
        <w:pStyle w:val="ListParagraph"/>
        <w:numPr>
          <w:ilvl w:val="0"/>
          <w:numId w:val="14"/>
        </w:numPr>
        <w:ind w:left="709" w:hanging="283"/>
        <w:rPr>
          <w:rFonts w:asciiTheme="minorHAnsi" w:hAnsiTheme="minorHAnsi" w:cstheme="minorHAnsi"/>
        </w:rPr>
      </w:pPr>
      <w:r w:rsidRPr="00F97AA5">
        <w:rPr>
          <w:rFonts w:asciiTheme="minorHAnsi" w:hAnsiTheme="minorHAnsi" w:cstheme="minorHAnsi"/>
        </w:rPr>
        <w:t>Ongoing development evidenced by growing skill base</w:t>
      </w:r>
    </w:p>
    <w:p w14:paraId="48A67D2C" w14:textId="77777777" w:rsidR="0018493D" w:rsidRPr="00F97AA5" w:rsidRDefault="0018493D" w:rsidP="00AB6DD0">
      <w:pPr>
        <w:pStyle w:val="ListParagraph"/>
        <w:numPr>
          <w:ilvl w:val="0"/>
          <w:numId w:val="14"/>
        </w:numPr>
        <w:ind w:left="709" w:hanging="283"/>
        <w:rPr>
          <w:rFonts w:asciiTheme="minorHAnsi" w:hAnsiTheme="minorHAnsi" w:cstheme="minorHAnsi"/>
        </w:rPr>
      </w:pPr>
      <w:r w:rsidRPr="00F97AA5">
        <w:rPr>
          <w:rFonts w:asciiTheme="minorHAnsi" w:hAnsiTheme="minorHAnsi" w:cstheme="minorHAnsi"/>
        </w:rPr>
        <w:t xml:space="preserve">Positive feedback on support provision from kaimahi </w:t>
      </w:r>
      <w:r w:rsidR="00D56695" w:rsidRPr="00F97AA5">
        <w:rPr>
          <w:rFonts w:asciiTheme="minorHAnsi" w:hAnsiTheme="minorHAnsi" w:cstheme="minorHAnsi"/>
        </w:rPr>
        <w:t>and networks</w:t>
      </w:r>
    </w:p>
    <w:p w14:paraId="361CE337" w14:textId="77777777" w:rsidR="006E7482" w:rsidRDefault="006E7482" w:rsidP="00026372">
      <w:pPr>
        <w:rPr>
          <w:rFonts w:ascii="Calibri" w:hAnsi="Calibri"/>
        </w:rPr>
      </w:pPr>
    </w:p>
    <w:p w14:paraId="0D4593D8" w14:textId="77777777" w:rsidR="002E5B23" w:rsidRPr="00026372" w:rsidRDefault="008667E0" w:rsidP="00026372">
      <w:pPr>
        <w:shd w:val="clear" w:color="auto" w:fill="2F83B7"/>
        <w:ind w:left="2268" w:hanging="2268"/>
        <w:outlineLvl w:val="0"/>
        <w:rPr>
          <w:rFonts w:ascii="Calibri" w:hAnsi="Calibri" w:cs="Arial"/>
          <w:color w:val="FFFFFF" w:themeColor="background1"/>
          <w:sz w:val="24"/>
          <w:szCs w:val="24"/>
        </w:rPr>
      </w:pPr>
      <w:r w:rsidRPr="00026372">
        <w:rPr>
          <w:rFonts w:ascii="Calibri" w:hAnsi="Calibri" w:cs="Arial"/>
          <w:b/>
          <w:color w:val="FFFFFF" w:themeColor="background1"/>
          <w:sz w:val="24"/>
          <w:szCs w:val="24"/>
        </w:rPr>
        <w:t>Ge</w:t>
      </w:r>
      <w:r w:rsidR="00040631" w:rsidRPr="00026372">
        <w:rPr>
          <w:rFonts w:ascii="Calibri" w:hAnsi="Calibri" w:cs="Arial"/>
          <w:b/>
          <w:color w:val="FFFFFF" w:themeColor="background1"/>
          <w:sz w:val="24"/>
          <w:szCs w:val="24"/>
        </w:rPr>
        <w:t xml:space="preserve">neral </w:t>
      </w:r>
      <w:r w:rsidRPr="00026372">
        <w:rPr>
          <w:rFonts w:ascii="Calibri" w:hAnsi="Calibri" w:cs="Arial"/>
          <w:b/>
          <w:color w:val="FFFFFF" w:themeColor="background1"/>
          <w:sz w:val="24"/>
          <w:szCs w:val="24"/>
        </w:rPr>
        <w:t>P</w:t>
      </w:r>
      <w:r w:rsidR="00040631" w:rsidRPr="00026372">
        <w:rPr>
          <w:rFonts w:ascii="Calibri" w:hAnsi="Calibri" w:cs="Arial"/>
          <w:b/>
          <w:color w:val="FFFFFF" w:themeColor="background1"/>
          <w:sz w:val="24"/>
          <w:szCs w:val="24"/>
        </w:rPr>
        <w:t>rovisions</w:t>
      </w:r>
      <w:r w:rsidR="00040631" w:rsidRPr="00026372">
        <w:rPr>
          <w:rFonts w:ascii="Calibri" w:hAnsi="Calibri" w:cs="Arial"/>
          <w:color w:val="FFFFFF" w:themeColor="background1"/>
          <w:sz w:val="24"/>
          <w:szCs w:val="24"/>
        </w:rPr>
        <w:t xml:space="preserve"> </w:t>
      </w:r>
    </w:p>
    <w:p w14:paraId="4145774C" w14:textId="77777777" w:rsidR="00040631" w:rsidRPr="00F041EC" w:rsidRDefault="00040631" w:rsidP="00A441C5">
      <w:pPr>
        <w:numPr>
          <w:ilvl w:val="0"/>
          <w:numId w:val="3"/>
        </w:numPr>
        <w:ind w:left="709" w:hanging="425"/>
        <w:rPr>
          <w:rFonts w:ascii="Calibri" w:hAnsi="Calibri" w:cs="Arial"/>
          <w:szCs w:val="22"/>
        </w:rPr>
      </w:pPr>
      <w:r w:rsidRPr="00F041EC">
        <w:rPr>
          <w:rFonts w:ascii="Calibri" w:hAnsi="Calibri" w:cs="Arial"/>
          <w:szCs w:val="22"/>
        </w:rPr>
        <w:t>Actively participate in Te Oranganui kaupapa activities including attending hui, karakia, whakawhan</w:t>
      </w:r>
      <w:r w:rsidR="00E306B8">
        <w:rPr>
          <w:rFonts w:ascii="Calibri" w:hAnsi="Calibri" w:cs="Arial"/>
          <w:szCs w:val="22"/>
        </w:rPr>
        <w:t>aungatanga, waiata sessions etc.</w:t>
      </w:r>
    </w:p>
    <w:p w14:paraId="20FE706F" w14:textId="77777777" w:rsidR="00040631" w:rsidRPr="00F041EC" w:rsidRDefault="0031007B" w:rsidP="00A441C5">
      <w:pPr>
        <w:numPr>
          <w:ilvl w:val="0"/>
          <w:numId w:val="2"/>
        </w:numPr>
        <w:ind w:left="709" w:hanging="425"/>
        <w:rPr>
          <w:rFonts w:ascii="Calibri" w:hAnsi="Calibri" w:cs="Arial"/>
          <w:szCs w:val="22"/>
        </w:rPr>
      </w:pPr>
      <w:r>
        <w:rPr>
          <w:rFonts w:ascii="Calibri" w:hAnsi="Calibri" w:cs="Arial"/>
          <w:szCs w:val="22"/>
        </w:rPr>
        <w:t>Contribute to and u</w:t>
      </w:r>
      <w:r w:rsidR="00040631" w:rsidRPr="00F041EC">
        <w:rPr>
          <w:rFonts w:ascii="Calibri" w:hAnsi="Calibri" w:cs="Arial"/>
          <w:szCs w:val="22"/>
        </w:rPr>
        <w:t xml:space="preserve">phold the </w:t>
      </w:r>
      <w:r>
        <w:rPr>
          <w:rFonts w:ascii="Calibri" w:hAnsi="Calibri" w:cs="Arial"/>
          <w:szCs w:val="22"/>
        </w:rPr>
        <w:t xml:space="preserve">principles </w:t>
      </w:r>
      <w:r w:rsidR="00040631" w:rsidRPr="00F041EC">
        <w:rPr>
          <w:rFonts w:ascii="Calibri" w:hAnsi="Calibri" w:cs="Arial"/>
          <w:szCs w:val="22"/>
        </w:rPr>
        <w:t>of Wh</w:t>
      </w:r>
      <w:r w:rsidR="00E326AA">
        <w:rPr>
          <w:rFonts w:ascii="Calibri" w:hAnsi="Calibri" w:cs="Arial"/>
          <w:szCs w:val="22"/>
        </w:rPr>
        <w:t>ā</w:t>
      </w:r>
      <w:r w:rsidR="00040631" w:rsidRPr="00F041EC">
        <w:rPr>
          <w:rFonts w:ascii="Calibri" w:hAnsi="Calibri" w:cs="Arial"/>
          <w:szCs w:val="22"/>
        </w:rPr>
        <w:t xml:space="preserve">nau Ora </w:t>
      </w:r>
      <w:r>
        <w:rPr>
          <w:rFonts w:ascii="Calibri" w:hAnsi="Calibri" w:cs="Arial"/>
          <w:szCs w:val="22"/>
        </w:rPr>
        <w:t xml:space="preserve">at all times </w:t>
      </w:r>
      <w:r w:rsidR="00040631" w:rsidRPr="00F041EC">
        <w:rPr>
          <w:rFonts w:ascii="Calibri" w:hAnsi="Calibri" w:cs="Arial"/>
          <w:szCs w:val="22"/>
        </w:rPr>
        <w:t>–</w:t>
      </w:r>
      <w:r>
        <w:rPr>
          <w:rFonts w:ascii="Calibri" w:hAnsi="Calibri" w:cs="Arial"/>
          <w:szCs w:val="22"/>
        </w:rPr>
        <w:t xml:space="preserve"> including</w:t>
      </w:r>
      <w:r w:rsidR="00040631" w:rsidRPr="00F041EC">
        <w:rPr>
          <w:rFonts w:ascii="Calibri" w:hAnsi="Calibri" w:cs="Arial"/>
          <w:szCs w:val="22"/>
        </w:rPr>
        <w:t xml:space="preserve"> working across teams and functions; acknowledging the unique skills and abilities all kaimahi bring</w:t>
      </w:r>
      <w:r w:rsidR="00E306B8">
        <w:rPr>
          <w:rFonts w:ascii="Calibri" w:hAnsi="Calibri" w:cs="Arial"/>
          <w:szCs w:val="22"/>
        </w:rPr>
        <w:t>.</w:t>
      </w:r>
      <w:r w:rsidR="00040631" w:rsidRPr="00F041EC">
        <w:rPr>
          <w:rFonts w:ascii="Calibri" w:hAnsi="Calibri" w:cs="Arial"/>
          <w:szCs w:val="22"/>
        </w:rPr>
        <w:t xml:space="preserve"> </w:t>
      </w:r>
    </w:p>
    <w:p w14:paraId="5C2C1349" w14:textId="77777777" w:rsidR="00040631" w:rsidRDefault="00040631" w:rsidP="00A441C5">
      <w:pPr>
        <w:numPr>
          <w:ilvl w:val="0"/>
          <w:numId w:val="2"/>
        </w:numPr>
        <w:ind w:left="709" w:hanging="425"/>
        <w:rPr>
          <w:rFonts w:ascii="Calibri" w:hAnsi="Calibri" w:cs="Arial"/>
          <w:szCs w:val="22"/>
        </w:rPr>
      </w:pPr>
      <w:r w:rsidRPr="00F041EC">
        <w:rPr>
          <w:rFonts w:ascii="Calibri" w:hAnsi="Calibri" w:cs="Arial"/>
          <w:szCs w:val="22"/>
        </w:rPr>
        <w:t>Ensure you maintain an accurate and up to date understanding of Te Oranganui policies and tha</w:t>
      </w:r>
      <w:r w:rsidR="00E306B8">
        <w:rPr>
          <w:rFonts w:ascii="Calibri" w:hAnsi="Calibri" w:cs="Arial"/>
          <w:szCs w:val="22"/>
        </w:rPr>
        <w:t>t you uphold these at all times.</w:t>
      </w:r>
    </w:p>
    <w:p w14:paraId="21ECC3DE" w14:textId="77777777" w:rsidR="00040631" w:rsidRPr="00F041EC" w:rsidRDefault="00040631" w:rsidP="00A441C5">
      <w:pPr>
        <w:numPr>
          <w:ilvl w:val="0"/>
          <w:numId w:val="2"/>
        </w:numPr>
        <w:ind w:left="709" w:hanging="425"/>
        <w:rPr>
          <w:rFonts w:ascii="Calibri" w:hAnsi="Calibri" w:cs="Arial"/>
          <w:szCs w:val="22"/>
        </w:rPr>
      </w:pPr>
      <w:r w:rsidRPr="00F041EC">
        <w:rPr>
          <w:rFonts w:ascii="Calibri" w:hAnsi="Calibri" w:cs="Arial"/>
          <w:szCs w:val="22"/>
        </w:rPr>
        <w:t>Ensure the health &amp; safety of yourself as well as others in your working environment, upholding organisational health and safety polic</w:t>
      </w:r>
      <w:r w:rsidR="00E306B8">
        <w:rPr>
          <w:rFonts w:ascii="Calibri" w:hAnsi="Calibri" w:cs="Arial"/>
          <w:szCs w:val="22"/>
        </w:rPr>
        <w:t>ies and procedures at all times.</w:t>
      </w:r>
    </w:p>
    <w:p w14:paraId="1322E827" w14:textId="77777777" w:rsidR="00040631" w:rsidRPr="00F041EC" w:rsidRDefault="00040631" w:rsidP="00A441C5">
      <w:pPr>
        <w:numPr>
          <w:ilvl w:val="0"/>
          <w:numId w:val="2"/>
        </w:numPr>
        <w:ind w:left="709" w:hanging="425"/>
        <w:rPr>
          <w:rFonts w:ascii="Calibri" w:hAnsi="Calibri" w:cs="Arial"/>
          <w:szCs w:val="22"/>
        </w:rPr>
      </w:pPr>
      <w:r w:rsidRPr="00F041EC">
        <w:rPr>
          <w:rFonts w:ascii="Calibri" w:hAnsi="Calibri" w:cs="Arial"/>
          <w:szCs w:val="22"/>
        </w:rPr>
        <w:t>Proactively promote Te Oranganui i</w:t>
      </w:r>
      <w:r w:rsidR="00D44F83" w:rsidRPr="00F041EC">
        <w:rPr>
          <w:rFonts w:ascii="Calibri" w:hAnsi="Calibri" w:cs="Arial"/>
          <w:szCs w:val="22"/>
        </w:rPr>
        <w:t>n</w:t>
      </w:r>
      <w:r w:rsidRPr="00F041EC">
        <w:rPr>
          <w:rFonts w:ascii="Calibri" w:hAnsi="Calibri" w:cs="Arial"/>
          <w:szCs w:val="22"/>
        </w:rPr>
        <w:t xml:space="preserve"> a p</w:t>
      </w:r>
      <w:r w:rsidR="00E306B8">
        <w:rPr>
          <w:rFonts w:ascii="Calibri" w:hAnsi="Calibri" w:cs="Arial"/>
          <w:szCs w:val="22"/>
        </w:rPr>
        <w:t>ositive light in all activities.</w:t>
      </w:r>
    </w:p>
    <w:p w14:paraId="3D30E51A" w14:textId="77777777" w:rsidR="00695F2E" w:rsidRDefault="00040631" w:rsidP="00A441C5">
      <w:pPr>
        <w:numPr>
          <w:ilvl w:val="0"/>
          <w:numId w:val="2"/>
        </w:numPr>
        <w:ind w:left="709" w:hanging="425"/>
        <w:rPr>
          <w:rFonts w:ascii="Calibri" w:hAnsi="Calibri" w:cs="Arial"/>
          <w:szCs w:val="22"/>
        </w:rPr>
      </w:pPr>
      <w:r w:rsidRPr="00F041EC">
        <w:rPr>
          <w:rFonts w:ascii="Calibri" w:hAnsi="Calibri" w:cs="Arial"/>
          <w:szCs w:val="22"/>
        </w:rPr>
        <w:t>Actively participate in o</w:t>
      </w:r>
      <w:r w:rsidR="00E306B8">
        <w:rPr>
          <w:rFonts w:ascii="Calibri" w:hAnsi="Calibri" w:cs="Arial"/>
          <w:szCs w:val="22"/>
        </w:rPr>
        <w:t>ngoing professional development.</w:t>
      </w:r>
    </w:p>
    <w:p w14:paraId="17D1F47C" w14:textId="77777777" w:rsidR="004A0F9B" w:rsidRPr="00F041EC" w:rsidRDefault="007E3F72" w:rsidP="00A441C5">
      <w:pPr>
        <w:numPr>
          <w:ilvl w:val="0"/>
          <w:numId w:val="2"/>
        </w:numPr>
        <w:ind w:left="709" w:hanging="425"/>
        <w:rPr>
          <w:rFonts w:ascii="Calibri" w:hAnsi="Calibri" w:cs="Arial"/>
          <w:szCs w:val="22"/>
        </w:rPr>
      </w:pPr>
      <w:r>
        <w:rPr>
          <w:rFonts w:ascii="Calibri" w:hAnsi="Calibri" w:cs="Arial"/>
          <w:szCs w:val="22"/>
        </w:rPr>
        <w:t>Be prepared for redeployment</w:t>
      </w:r>
      <w:r w:rsidR="004A0F9B">
        <w:rPr>
          <w:rFonts w:ascii="Calibri" w:hAnsi="Calibri" w:cs="Arial"/>
          <w:szCs w:val="22"/>
        </w:rPr>
        <w:t xml:space="preserve"> in times of uncertainty i.e. flooding, </w:t>
      </w:r>
      <w:r>
        <w:rPr>
          <w:rFonts w:ascii="Calibri" w:hAnsi="Calibri" w:cs="Arial"/>
          <w:szCs w:val="22"/>
        </w:rPr>
        <w:t xml:space="preserve">pandemic </w:t>
      </w:r>
      <w:r w:rsidR="004A0F9B">
        <w:rPr>
          <w:rFonts w:ascii="Calibri" w:hAnsi="Calibri" w:cs="Arial"/>
          <w:szCs w:val="22"/>
        </w:rPr>
        <w:t>etc.</w:t>
      </w:r>
    </w:p>
    <w:p w14:paraId="6C9CEAF2" w14:textId="77777777" w:rsidR="004120E0" w:rsidRPr="00F041EC" w:rsidRDefault="004120E0" w:rsidP="00695F2E">
      <w:pPr>
        <w:ind w:left="426"/>
        <w:rPr>
          <w:rFonts w:ascii="Calibri" w:hAnsi="Calibri" w:cs="Arial"/>
          <w:szCs w:val="22"/>
          <w:highlight w:val="yellow"/>
        </w:rPr>
      </w:pPr>
    </w:p>
    <w:p w14:paraId="5AEE4511" w14:textId="77777777" w:rsidR="00901AB0" w:rsidRDefault="00901AB0" w:rsidP="00901AB0">
      <w:pPr>
        <w:rPr>
          <w:rFonts w:ascii="Calibri" w:hAnsi="Calibri" w:cs="Arial"/>
          <w:i/>
          <w:sz w:val="20"/>
          <w:szCs w:val="22"/>
        </w:rPr>
      </w:pPr>
      <w:r w:rsidRPr="00026372">
        <w:rPr>
          <w:rFonts w:ascii="Calibri" w:hAnsi="Calibri" w:cs="Arial"/>
          <w:i/>
          <w:sz w:val="20"/>
          <w:szCs w:val="22"/>
        </w:rPr>
        <w:t>The above statements are intended to describe the general nature and level of work being performed by the job holder. They are not construed as an exhaustive list of all responsibilities, duties, or skills required of the job holder. From time to time, personnel may be required to perform duties outside of their normal responsibilities as needed</w:t>
      </w:r>
      <w:r w:rsidR="00026372">
        <w:rPr>
          <w:rFonts w:ascii="Calibri" w:hAnsi="Calibri" w:cs="Arial"/>
          <w:i/>
          <w:sz w:val="20"/>
          <w:szCs w:val="22"/>
        </w:rPr>
        <w:t>.</w:t>
      </w:r>
    </w:p>
    <w:p w14:paraId="01DC8076" w14:textId="77777777" w:rsidR="00AC25B9" w:rsidRPr="00695F2E" w:rsidRDefault="00AC25B9" w:rsidP="0031007B">
      <w:pPr>
        <w:rPr>
          <w:rFonts w:ascii="Calibri" w:hAnsi="Calibri" w:cs="Arial"/>
          <w:sz w:val="24"/>
          <w:szCs w:val="24"/>
          <w:highlight w:val="yellow"/>
        </w:rPr>
      </w:pPr>
    </w:p>
    <w:p w14:paraId="0338D5D5" w14:textId="77777777" w:rsidR="00675835" w:rsidRPr="00026372" w:rsidRDefault="00675835" w:rsidP="00026372">
      <w:pPr>
        <w:shd w:val="clear" w:color="auto" w:fill="2F83B7"/>
        <w:rPr>
          <w:rFonts w:ascii="Calibri" w:hAnsi="Calibri" w:cs="Arial"/>
          <w:b/>
          <w:color w:val="FFFFFF" w:themeColor="background1"/>
          <w:sz w:val="24"/>
          <w:szCs w:val="24"/>
        </w:rPr>
      </w:pPr>
      <w:r w:rsidRPr="00026372">
        <w:rPr>
          <w:rFonts w:ascii="Calibri" w:hAnsi="Calibri" w:cs="Arial"/>
          <w:b/>
          <w:color w:val="FFFFFF" w:themeColor="background1"/>
          <w:sz w:val="24"/>
          <w:szCs w:val="24"/>
        </w:rPr>
        <w:t>PERSON SPECIFICATION</w:t>
      </w:r>
    </w:p>
    <w:p w14:paraId="3670113E" w14:textId="77777777" w:rsidR="0031007B" w:rsidRDefault="0031007B" w:rsidP="00244C92">
      <w:pPr>
        <w:outlineLvl w:val="0"/>
        <w:rPr>
          <w:rFonts w:ascii="Calibri" w:hAnsi="Calibri" w:cs="Arial"/>
          <w:b/>
          <w:szCs w:val="22"/>
        </w:rPr>
      </w:pPr>
    </w:p>
    <w:p w14:paraId="04523F3B" w14:textId="77777777" w:rsidR="00675835" w:rsidRPr="00F041EC" w:rsidRDefault="00F55FB3" w:rsidP="00244C92">
      <w:pPr>
        <w:outlineLvl w:val="0"/>
        <w:rPr>
          <w:rFonts w:ascii="Calibri" w:hAnsi="Calibri" w:cs="Arial"/>
          <w:b/>
          <w:szCs w:val="22"/>
        </w:rPr>
      </w:pPr>
      <w:r w:rsidRPr="00F041EC">
        <w:rPr>
          <w:rFonts w:ascii="Calibri" w:hAnsi="Calibri" w:cs="Arial"/>
          <w:b/>
          <w:szCs w:val="22"/>
        </w:rPr>
        <w:t>Experience &amp; Qualifications</w:t>
      </w:r>
    </w:p>
    <w:p w14:paraId="1EE5E74B" w14:textId="77777777" w:rsidR="008A0CF2" w:rsidRPr="00365111" w:rsidRDefault="008A0CF2" w:rsidP="008A0CF2">
      <w:pPr>
        <w:pStyle w:val="BodyText"/>
        <w:widowControl/>
        <w:numPr>
          <w:ilvl w:val="0"/>
          <w:numId w:val="3"/>
        </w:numPr>
        <w:autoSpaceDE/>
        <w:autoSpaceDN/>
        <w:ind w:hanging="436"/>
        <w:rPr>
          <w:rFonts w:ascii="Calibri" w:hAnsi="Calibri"/>
        </w:rPr>
      </w:pPr>
      <w:r w:rsidRPr="00365111">
        <w:rPr>
          <w:rFonts w:ascii="Calibri" w:hAnsi="Calibri" w:cs="Calibri"/>
        </w:rPr>
        <w:t xml:space="preserve">Registration with a professional body covered by the Health Practitioners Competence Assurance Act 2003 Act or </w:t>
      </w:r>
      <w:r>
        <w:rPr>
          <w:rFonts w:ascii="Calibri" w:hAnsi="Calibri" w:cs="Calibri"/>
        </w:rPr>
        <w:t>Social Workers Registration Act 2019</w:t>
      </w:r>
    </w:p>
    <w:p w14:paraId="7F21E77A" w14:textId="6F5FE2DD" w:rsidR="008A0CF2" w:rsidRPr="008A0CF2" w:rsidRDefault="008A0CF2" w:rsidP="008A0CF2">
      <w:pPr>
        <w:pStyle w:val="BodyText"/>
        <w:widowControl/>
        <w:numPr>
          <w:ilvl w:val="0"/>
          <w:numId w:val="3"/>
        </w:numPr>
        <w:autoSpaceDE/>
        <w:autoSpaceDN/>
        <w:ind w:hanging="436"/>
        <w:rPr>
          <w:rFonts w:ascii="Calibri" w:hAnsi="Calibri"/>
        </w:rPr>
      </w:pPr>
      <w:r w:rsidRPr="00365111">
        <w:rPr>
          <w:rFonts w:ascii="Calibri" w:hAnsi="Calibri" w:cs="Calibri"/>
        </w:rPr>
        <w:t>Current Annual Practicing Certificate</w:t>
      </w:r>
    </w:p>
    <w:p w14:paraId="62505FBF" w14:textId="2B9C858D" w:rsidR="00516F08" w:rsidRPr="00F041EC" w:rsidRDefault="00D56695" w:rsidP="008A0CF2">
      <w:pPr>
        <w:numPr>
          <w:ilvl w:val="0"/>
          <w:numId w:val="3"/>
        </w:numPr>
        <w:ind w:left="709" w:hanging="436"/>
        <w:rPr>
          <w:rFonts w:ascii="Calibri" w:hAnsi="Calibri" w:cs="Arial"/>
          <w:szCs w:val="22"/>
        </w:rPr>
      </w:pPr>
      <w:r>
        <w:rPr>
          <w:rFonts w:ascii="Calibri" w:hAnsi="Calibri" w:cs="Arial"/>
          <w:szCs w:val="22"/>
        </w:rPr>
        <w:t>Extensive e</w:t>
      </w:r>
      <w:r w:rsidR="00F96847" w:rsidRPr="00F041EC">
        <w:rPr>
          <w:rFonts w:ascii="Calibri" w:hAnsi="Calibri" w:cs="Arial"/>
          <w:szCs w:val="22"/>
        </w:rPr>
        <w:t>xperience</w:t>
      </w:r>
      <w:r w:rsidR="00516F08" w:rsidRPr="00F041EC">
        <w:rPr>
          <w:rFonts w:ascii="Calibri" w:hAnsi="Calibri" w:cs="Arial"/>
          <w:szCs w:val="22"/>
        </w:rPr>
        <w:t xml:space="preserve"> in a similar role </w:t>
      </w:r>
    </w:p>
    <w:p w14:paraId="40760DC2" w14:textId="77777777" w:rsidR="00040631" w:rsidRPr="00F041EC" w:rsidRDefault="00040631" w:rsidP="00244C92">
      <w:pPr>
        <w:ind w:left="709"/>
        <w:rPr>
          <w:rFonts w:ascii="Calibri" w:hAnsi="Calibri" w:cs="Arial"/>
          <w:szCs w:val="22"/>
        </w:rPr>
      </w:pPr>
    </w:p>
    <w:p w14:paraId="0B8DBE8F" w14:textId="77777777" w:rsidR="008A0CF2" w:rsidRDefault="008A0CF2" w:rsidP="00244C92">
      <w:pPr>
        <w:rPr>
          <w:rFonts w:ascii="Calibri" w:hAnsi="Calibri" w:cs="Arial"/>
          <w:b/>
          <w:szCs w:val="22"/>
        </w:rPr>
      </w:pPr>
    </w:p>
    <w:p w14:paraId="0BFAB07C" w14:textId="764D38EC" w:rsidR="00AE0C6F" w:rsidRPr="00F041EC" w:rsidRDefault="00AE0C6F" w:rsidP="00244C92">
      <w:pPr>
        <w:rPr>
          <w:rFonts w:ascii="Calibri" w:hAnsi="Calibri" w:cs="Arial"/>
          <w:b/>
          <w:szCs w:val="22"/>
        </w:rPr>
      </w:pPr>
      <w:r w:rsidRPr="00F041EC">
        <w:rPr>
          <w:rFonts w:ascii="Calibri" w:hAnsi="Calibri" w:cs="Arial"/>
          <w:b/>
          <w:szCs w:val="22"/>
        </w:rPr>
        <w:lastRenderedPageBreak/>
        <w:t>Essential skills</w:t>
      </w:r>
    </w:p>
    <w:p w14:paraId="2B5132D4" w14:textId="77777777" w:rsidR="008D100C" w:rsidRDefault="008D100C" w:rsidP="00AB6DD0">
      <w:pPr>
        <w:numPr>
          <w:ilvl w:val="0"/>
          <w:numId w:val="4"/>
        </w:numPr>
        <w:spacing w:after="100" w:afterAutospacing="1"/>
        <w:ind w:hanging="436"/>
        <w:rPr>
          <w:rFonts w:ascii="Calibri" w:hAnsi="Calibri" w:cs="Arial"/>
          <w:szCs w:val="22"/>
        </w:rPr>
      </w:pPr>
      <w:r>
        <w:rPr>
          <w:rFonts w:ascii="Calibri" w:hAnsi="Calibri" w:cs="Arial"/>
          <w:szCs w:val="22"/>
        </w:rPr>
        <w:t>Demonstrated ability to work under pressure with minimal supervision to strict deadlines and competing priorities</w:t>
      </w:r>
    </w:p>
    <w:p w14:paraId="6517C82E" w14:textId="77777777" w:rsidR="00223CD6" w:rsidRDefault="00223CD6" w:rsidP="00AB6DD0">
      <w:pPr>
        <w:pStyle w:val="NormalBullets"/>
        <w:numPr>
          <w:ilvl w:val="0"/>
          <w:numId w:val="4"/>
        </w:numPr>
        <w:spacing w:after="100" w:afterAutospacing="1"/>
        <w:ind w:hanging="436"/>
        <w:rPr>
          <w:rFonts w:asciiTheme="minorHAnsi" w:hAnsiTheme="minorHAnsi" w:cstheme="minorHAnsi"/>
          <w:sz w:val="22"/>
          <w:szCs w:val="22"/>
          <w:lang w:val="en-GB"/>
        </w:rPr>
      </w:pPr>
      <w:r w:rsidRPr="00223CD6">
        <w:rPr>
          <w:rFonts w:asciiTheme="minorHAnsi" w:hAnsiTheme="minorHAnsi" w:cstheme="minorHAnsi"/>
          <w:sz w:val="22"/>
          <w:szCs w:val="22"/>
          <w:lang w:val="en-GB"/>
        </w:rPr>
        <w:t>Proficiency in Te Reo Māori and embodying tikanga Māori in all aspects of work</w:t>
      </w:r>
    </w:p>
    <w:p w14:paraId="5C676C65" w14:textId="77777777" w:rsidR="00223CD6" w:rsidRDefault="00223CD6" w:rsidP="00AB6DD0">
      <w:pPr>
        <w:pStyle w:val="NormalBullets"/>
        <w:numPr>
          <w:ilvl w:val="0"/>
          <w:numId w:val="4"/>
        </w:numPr>
        <w:spacing w:after="100" w:afterAutospacing="1"/>
        <w:ind w:hanging="436"/>
        <w:rPr>
          <w:rFonts w:asciiTheme="minorHAnsi" w:hAnsiTheme="minorHAnsi" w:cstheme="minorHAnsi"/>
          <w:sz w:val="22"/>
          <w:szCs w:val="22"/>
          <w:lang w:val="en-GB"/>
        </w:rPr>
      </w:pPr>
      <w:r w:rsidRPr="00E05D24">
        <w:rPr>
          <w:rFonts w:asciiTheme="minorHAnsi" w:hAnsiTheme="minorHAnsi" w:cstheme="minorHAnsi"/>
          <w:sz w:val="22"/>
          <w:szCs w:val="22"/>
          <w:lang w:val="en-GB"/>
        </w:rPr>
        <w:t xml:space="preserve">Is reliable, friendly, approachable and resilient </w:t>
      </w:r>
    </w:p>
    <w:p w14:paraId="06B636D0" w14:textId="77777777" w:rsidR="00223CD6" w:rsidRPr="00223CD6" w:rsidRDefault="00223CD6" w:rsidP="00AB6DD0">
      <w:pPr>
        <w:pStyle w:val="NormalBullets"/>
        <w:numPr>
          <w:ilvl w:val="0"/>
          <w:numId w:val="4"/>
        </w:numPr>
        <w:spacing w:after="100" w:afterAutospacing="1"/>
        <w:ind w:hanging="436"/>
        <w:rPr>
          <w:rFonts w:asciiTheme="minorHAnsi" w:hAnsiTheme="minorHAnsi" w:cstheme="minorHAnsi"/>
          <w:sz w:val="22"/>
          <w:szCs w:val="22"/>
          <w:lang w:val="en-GB"/>
        </w:rPr>
      </w:pPr>
      <w:r w:rsidRPr="00E05D24">
        <w:rPr>
          <w:rFonts w:asciiTheme="minorHAnsi" w:hAnsiTheme="minorHAnsi" w:cstheme="minorHAnsi"/>
          <w:sz w:val="22"/>
          <w:szCs w:val="22"/>
          <w:lang w:val="en-GB"/>
        </w:rPr>
        <w:t>Report writing skills</w:t>
      </w:r>
    </w:p>
    <w:p w14:paraId="17616E0E" w14:textId="77777777" w:rsidR="008D100C" w:rsidRDefault="008D100C" w:rsidP="00AB6DD0">
      <w:pPr>
        <w:numPr>
          <w:ilvl w:val="0"/>
          <w:numId w:val="4"/>
        </w:numPr>
        <w:spacing w:after="100" w:afterAutospacing="1"/>
        <w:ind w:hanging="436"/>
        <w:rPr>
          <w:rFonts w:ascii="Calibri" w:hAnsi="Calibri" w:cs="Arial"/>
          <w:szCs w:val="22"/>
        </w:rPr>
      </w:pPr>
      <w:r>
        <w:rPr>
          <w:rFonts w:ascii="Calibri" w:hAnsi="Calibri" w:cs="Arial"/>
          <w:szCs w:val="22"/>
        </w:rPr>
        <w:t>Demonstrated organisational and planning ability for the successful completion of work</w:t>
      </w:r>
    </w:p>
    <w:p w14:paraId="0FC7D42C" w14:textId="77777777" w:rsidR="008D100C" w:rsidRPr="00F041EC" w:rsidRDefault="008D100C" w:rsidP="00AB6DD0">
      <w:pPr>
        <w:numPr>
          <w:ilvl w:val="0"/>
          <w:numId w:val="4"/>
        </w:numPr>
        <w:spacing w:after="100" w:afterAutospacing="1"/>
        <w:ind w:hanging="436"/>
        <w:rPr>
          <w:rFonts w:ascii="Calibri" w:hAnsi="Calibri" w:cs="Arial"/>
          <w:szCs w:val="22"/>
        </w:rPr>
      </w:pPr>
      <w:r>
        <w:rPr>
          <w:rFonts w:ascii="Calibri" w:hAnsi="Calibri" w:cs="Arial"/>
          <w:szCs w:val="22"/>
        </w:rPr>
        <w:t>Demonstrated problem solving and analytical skills in order to understand, interpret and administer the needs of the organisation</w:t>
      </w:r>
    </w:p>
    <w:p w14:paraId="00236199" w14:textId="77777777" w:rsidR="006A1432" w:rsidRDefault="006A1432" w:rsidP="00AB6DD0">
      <w:pPr>
        <w:numPr>
          <w:ilvl w:val="0"/>
          <w:numId w:val="4"/>
        </w:numPr>
        <w:spacing w:after="100" w:afterAutospacing="1"/>
        <w:ind w:hanging="436"/>
        <w:rPr>
          <w:rFonts w:ascii="Calibri" w:hAnsi="Calibri" w:cs="Arial"/>
          <w:szCs w:val="22"/>
        </w:rPr>
      </w:pPr>
      <w:r>
        <w:rPr>
          <w:rFonts w:ascii="Calibri" w:hAnsi="Calibri" w:cs="Arial"/>
          <w:szCs w:val="22"/>
        </w:rPr>
        <w:t>Strong computing skills including the Microsoft Office suite</w:t>
      </w:r>
      <w:r w:rsidR="00223CD6">
        <w:rPr>
          <w:rFonts w:ascii="Calibri" w:hAnsi="Calibri" w:cs="Arial"/>
          <w:szCs w:val="22"/>
        </w:rPr>
        <w:t xml:space="preserve">, client management systems, </w:t>
      </w:r>
      <w:proofErr w:type="spellStart"/>
      <w:r w:rsidR="00223CD6">
        <w:rPr>
          <w:rFonts w:ascii="Calibri" w:hAnsi="Calibri" w:cs="Arial"/>
          <w:szCs w:val="22"/>
        </w:rPr>
        <w:t>canva</w:t>
      </w:r>
      <w:proofErr w:type="spellEnd"/>
    </w:p>
    <w:p w14:paraId="6863D43D" w14:textId="77777777" w:rsidR="000570AD" w:rsidRDefault="000570AD" w:rsidP="00AB6DD0">
      <w:pPr>
        <w:numPr>
          <w:ilvl w:val="0"/>
          <w:numId w:val="4"/>
        </w:numPr>
        <w:spacing w:after="100" w:afterAutospacing="1"/>
        <w:ind w:hanging="436"/>
        <w:rPr>
          <w:rFonts w:ascii="Calibri" w:hAnsi="Calibri" w:cs="Arial"/>
          <w:szCs w:val="22"/>
        </w:rPr>
      </w:pPr>
      <w:r>
        <w:rPr>
          <w:rFonts w:ascii="Calibri" w:hAnsi="Calibri" w:cs="Arial"/>
          <w:szCs w:val="22"/>
        </w:rPr>
        <w:t>Accuracy and attention to detail</w:t>
      </w:r>
    </w:p>
    <w:p w14:paraId="58D22810" w14:textId="77777777" w:rsidR="004120E0" w:rsidRPr="00F041EC" w:rsidRDefault="004120E0" w:rsidP="00AB6DD0">
      <w:pPr>
        <w:numPr>
          <w:ilvl w:val="0"/>
          <w:numId w:val="4"/>
        </w:numPr>
        <w:spacing w:after="100" w:afterAutospacing="1"/>
        <w:ind w:hanging="436"/>
        <w:rPr>
          <w:rFonts w:ascii="Calibri" w:hAnsi="Calibri" w:cs="Arial"/>
          <w:szCs w:val="22"/>
        </w:rPr>
      </w:pPr>
      <w:r w:rsidRPr="00F041EC">
        <w:rPr>
          <w:rFonts w:ascii="Calibri" w:hAnsi="Calibri" w:cs="Arial"/>
          <w:szCs w:val="22"/>
        </w:rPr>
        <w:t xml:space="preserve">Negotiation skills </w:t>
      </w:r>
    </w:p>
    <w:p w14:paraId="1157D85D" w14:textId="77777777" w:rsidR="00F55FB3" w:rsidRPr="00F041EC" w:rsidRDefault="00AE0C6F" w:rsidP="00244C92">
      <w:pPr>
        <w:rPr>
          <w:rFonts w:ascii="Calibri" w:hAnsi="Calibri" w:cs="Arial"/>
          <w:b/>
          <w:szCs w:val="22"/>
        </w:rPr>
      </w:pPr>
      <w:r w:rsidRPr="00F041EC">
        <w:rPr>
          <w:rFonts w:ascii="Calibri" w:hAnsi="Calibri" w:cs="Arial"/>
          <w:b/>
          <w:szCs w:val="22"/>
        </w:rPr>
        <w:t xml:space="preserve">Personal Attributes </w:t>
      </w:r>
    </w:p>
    <w:p w14:paraId="7214267F" w14:textId="77777777" w:rsidR="00AE0C6F" w:rsidRDefault="00204CB3" w:rsidP="00E326AA">
      <w:pPr>
        <w:numPr>
          <w:ilvl w:val="0"/>
          <w:numId w:val="1"/>
        </w:numPr>
        <w:ind w:hanging="436"/>
        <w:rPr>
          <w:rFonts w:ascii="Calibri" w:hAnsi="Calibri" w:cs="Arial"/>
          <w:szCs w:val="22"/>
        </w:rPr>
      </w:pPr>
      <w:r>
        <w:rPr>
          <w:rFonts w:ascii="Calibri" w:hAnsi="Calibri" w:cs="Arial"/>
          <w:szCs w:val="22"/>
        </w:rPr>
        <w:t>Proactive, co-operative, and strive to achieve the best outcome for your team</w:t>
      </w:r>
    </w:p>
    <w:p w14:paraId="0A15D79E" w14:textId="77777777" w:rsidR="00204CB3" w:rsidRDefault="00204CB3" w:rsidP="00E326AA">
      <w:pPr>
        <w:numPr>
          <w:ilvl w:val="0"/>
          <w:numId w:val="1"/>
        </w:numPr>
        <w:ind w:hanging="436"/>
        <w:rPr>
          <w:rFonts w:ascii="Calibri" w:hAnsi="Calibri" w:cs="Arial"/>
          <w:szCs w:val="22"/>
        </w:rPr>
      </w:pPr>
      <w:r>
        <w:rPr>
          <w:rFonts w:ascii="Calibri" w:hAnsi="Calibri" w:cs="Arial"/>
          <w:szCs w:val="22"/>
        </w:rPr>
        <w:t>Enthusiastic and eager to assist where necessary</w:t>
      </w:r>
    </w:p>
    <w:p w14:paraId="02FD7715" w14:textId="77777777" w:rsidR="00204CB3" w:rsidRPr="00F041EC" w:rsidRDefault="00204CB3" w:rsidP="00E326AA">
      <w:pPr>
        <w:numPr>
          <w:ilvl w:val="0"/>
          <w:numId w:val="1"/>
        </w:numPr>
        <w:ind w:hanging="436"/>
        <w:rPr>
          <w:rFonts w:ascii="Calibri" w:hAnsi="Calibri" w:cs="Arial"/>
          <w:szCs w:val="22"/>
        </w:rPr>
      </w:pPr>
      <w:r w:rsidRPr="00F041EC">
        <w:rPr>
          <w:rFonts w:ascii="Calibri" w:hAnsi="Calibri" w:cs="Arial"/>
          <w:szCs w:val="22"/>
        </w:rPr>
        <w:t xml:space="preserve">Commitment to </w:t>
      </w:r>
      <w:r>
        <w:rPr>
          <w:rFonts w:ascii="Calibri" w:hAnsi="Calibri" w:cs="Arial"/>
          <w:szCs w:val="22"/>
        </w:rPr>
        <w:t>w</w:t>
      </w:r>
      <w:r w:rsidRPr="00F041EC">
        <w:rPr>
          <w:rFonts w:ascii="Calibri" w:hAnsi="Calibri" w:cs="Arial"/>
          <w:szCs w:val="22"/>
        </w:rPr>
        <w:t>h</w:t>
      </w:r>
      <w:r>
        <w:rPr>
          <w:rFonts w:ascii="Calibri" w:hAnsi="Calibri" w:cs="Calibri"/>
          <w:szCs w:val="22"/>
        </w:rPr>
        <w:t>ā</w:t>
      </w:r>
      <w:r w:rsidRPr="00F041EC">
        <w:rPr>
          <w:rFonts w:ascii="Calibri" w:hAnsi="Calibri" w:cs="Arial"/>
          <w:szCs w:val="22"/>
        </w:rPr>
        <w:t xml:space="preserve">nau, </w:t>
      </w:r>
      <w:r>
        <w:rPr>
          <w:rFonts w:ascii="Calibri" w:hAnsi="Calibri" w:cs="Arial"/>
          <w:szCs w:val="22"/>
        </w:rPr>
        <w:t>h</w:t>
      </w:r>
      <w:r w:rsidRPr="00F041EC">
        <w:rPr>
          <w:rFonts w:ascii="Calibri" w:hAnsi="Calibri" w:cs="Arial"/>
          <w:szCs w:val="22"/>
        </w:rPr>
        <w:t>ap</w:t>
      </w:r>
      <w:r>
        <w:rPr>
          <w:rFonts w:ascii="Calibri" w:hAnsi="Calibri" w:cs="Calibri"/>
          <w:szCs w:val="22"/>
        </w:rPr>
        <w:t>ū</w:t>
      </w:r>
      <w:r w:rsidRPr="00F041EC">
        <w:rPr>
          <w:rFonts w:ascii="Calibri" w:hAnsi="Calibri" w:cs="Arial"/>
          <w:szCs w:val="22"/>
        </w:rPr>
        <w:t xml:space="preserve"> and Iwi </w:t>
      </w:r>
    </w:p>
    <w:p w14:paraId="50CE1A53" w14:textId="77777777" w:rsidR="0027588F" w:rsidRDefault="0027588F" w:rsidP="00901AB0">
      <w:pPr>
        <w:ind w:left="2268" w:hanging="2268"/>
        <w:outlineLvl w:val="0"/>
        <w:rPr>
          <w:rFonts w:ascii="Calibri" w:hAnsi="Calibri" w:cs="Arial"/>
          <w:b/>
          <w:szCs w:val="22"/>
        </w:rPr>
      </w:pPr>
    </w:p>
    <w:p w14:paraId="0DD4B6C1" w14:textId="77777777" w:rsidR="00901AB0" w:rsidRPr="00F041EC" w:rsidRDefault="00901AB0" w:rsidP="00901AB0">
      <w:pPr>
        <w:ind w:left="2268" w:hanging="2268"/>
        <w:outlineLvl w:val="0"/>
        <w:rPr>
          <w:rFonts w:ascii="Calibri" w:hAnsi="Calibri" w:cs="Arial"/>
          <w:szCs w:val="22"/>
        </w:rPr>
      </w:pPr>
      <w:r w:rsidRPr="00F041EC">
        <w:rPr>
          <w:rFonts w:ascii="Calibri" w:hAnsi="Calibri" w:cs="Arial"/>
          <w:b/>
          <w:szCs w:val="22"/>
        </w:rPr>
        <w:t xml:space="preserve">Physical Attributes – Administration positions  </w:t>
      </w:r>
    </w:p>
    <w:p w14:paraId="3473B101" w14:textId="77777777" w:rsidR="00901AB0" w:rsidRPr="00F041EC" w:rsidRDefault="00F041EC" w:rsidP="00F041EC">
      <w:pPr>
        <w:numPr>
          <w:ilvl w:val="0"/>
          <w:numId w:val="12"/>
        </w:numPr>
        <w:tabs>
          <w:tab w:val="clear" w:pos="720"/>
          <w:tab w:val="left" w:pos="709"/>
          <w:tab w:val="left" w:pos="851"/>
        </w:tabs>
        <w:ind w:left="709" w:hanging="425"/>
        <w:rPr>
          <w:rFonts w:ascii="Calibri" w:hAnsi="Calibri" w:cs="Arial"/>
          <w:szCs w:val="22"/>
        </w:rPr>
      </w:pPr>
      <w:r>
        <w:rPr>
          <w:rFonts w:ascii="Calibri" w:hAnsi="Calibri"/>
          <w:szCs w:val="22"/>
        </w:rPr>
        <w:t>Occasional lifting up to 10 kg</w:t>
      </w:r>
    </w:p>
    <w:p w14:paraId="555A3141" w14:textId="77777777" w:rsidR="00901AB0" w:rsidRPr="00F041EC" w:rsidRDefault="00901AB0" w:rsidP="00F041EC">
      <w:pPr>
        <w:numPr>
          <w:ilvl w:val="0"/>
          <w:numId w:val="12"/>
        </w:numPr>
        <w:tabs>
          <w:tab w:val="clear" w:pos="720"/>
          <w:tab w:val="left" w:pos="709"/>
          <w:tab w:val="left" w:pos="851"/>
        </w:tabs>
        <w:ind w:left="709" w:hanging="425"/>
        <w:rPr>
          <w:rFonts w:ascii="Calibri" w:hAnsi="Calibri" w:cs="Arial"/>
          <w:szCs w:val="22"/>
        </w:rPr>
      </w:pPr>
      <w:r w:rsidRPr="00F041EC">
        <w:rPr>
          <w:rFonts w:ascii="Calibri" w:hAnsi="Calibri"/>
          <w:szCs w:val="22"/>
        </w:rPr>
        <w:t>Must be able to</w:t>
      </w:r>
      <w:r w:rsidR="00F041EC">
        <w:rPr>
          <w:rFonts w:ascii="Calibri" w:hAnsi="Calibri"/>
          <w:szCs w:val="22"/>
        </w:rPr>
        <w:t xml:space="preserve"> work in an office environment</w:t>
      </w:r>
    </w:p>
    <w:p w14:paraId="002065CE" w14:textId="77777777" w:rsidR="00901AB0" w:rsidRPr="00F041EC" w:rsidRDefault="00901AB0" w:rsidP="00F041EC">
      <w:pPr>
        <w:numPr>
          <w:ilvl w:val="0"/>
          <w:numId w:val="12"/>
        </w:numPr>
        <w:tabs>
          <w:tab w:val="clear" w:pos="720"/>
          <w:tab w:val="left" w:pos="709"/>
          <w:tab w:val="left" w:pos="851"/>
        </w:tabs>
        <w:ind w:left="709" w:hanging="425"/>
        <w:rPr>
          <w:rFonts w:ascii="Calibri" w:hAnsi="Calibri" w:cs="Arial"/>
          <w:szCs w:val="22"/>
        </w:rPr>
      </w:pPr>
      <w:r w:rsidRPr="00F041EC">
        <w:rPr>
          <w:rFonts w:ascii="Calibri" w:hAnsi="Calibri"/>
          <w:szCs w:val="22"/>
        </w:rPr>
        <w:t>Manual dexterity needed for keyboarding and other repetitive task</w:t>
      </w:r>
      <w:r w:rsidR="00F041EC">
        <w:rPr>
          <w:rFonts w:ascii="Calibri" w:hAnsi="Calibri"/>
          <w:szCs w:val="22"/>
        </w:rPr>
        <w:t>s</w:t>
      </w:r>
    </w:p>
    <w:p w14:paraId="75EE457B" w14:textId="77777777" w:rsidR="00901AB0" w:rsidRPr="00F041EC" w:rsidRDefault="00901AB0" w:rsidP="00F041EC">
      <w:pPr>
        <w:numPr>
          <w:ilvl w:val="0"/>
          <w:numId w:val="12"/>
        </w:numPr>
        <w:tabs>
          <w:tab w:val="clear" w:pos="720"/>
          <w:tab w:val="left" w:pos="709"/>
          <w:tab w:val="left" w:pos="851"/>
        </w:tabs>
        <w:ind w:left="709" w:hanging="425"/>
        <w:rPr>
          <w:rFonts w:ascii="Calibri" w:hAnsi="Calibri" w:cs="Arial"/>
          <w:szCs w:val="22"/>
        </w:rPr>
      </w:pPr>
      <w:r w:rsidRPr="00F041EC">
        <w:rPr>
          <w:rFonts w:ascii="Calibri" w:hAnsi="Calibri"/>
          <w:szCs w:val="22"/>
        </w:rPr>
        <w:t>Sitting for extended periods of time</w:t>
      </w:r>
    </w:p>
    <w:p w14:paraId="50EC81FC" w14:textId="77777777" w:rsidR="00901AB0" w:rsidRPr="00F041EC" w:rsidRDefault="00901AB0" w:rsidP="00F041EC">
      <w:pPr>
        <w:numPr>
          <w:ilvl w:val="0"/>
          <w:numId w:val="12"/>
        </w:numPr>
        <w:tabs>
          <w:tab w:val="clear" w:pos="720"/>
          <w:tab w:val="left" w:pos="709"/>
          <w:tab w:val="left" w:pos="851"/>
        </w:tabs>
        <w:ind w:left="709" w:hanging="425"/>
        <w:rPr>
          <w:rFonts w:ascii="Calibri" w:hAnsi="Calibri" w:cs="Arial"/>
          <w:szCs w:val="22"/>
        </w:rPr>
      </w:pPr>
      <w:r w:rsidRPr="00F041EC">
        <w:rPr>
          <w:rFonts w:ascii="Calibri" w:hAnsi="Calibri" w:cs="Arial"/>
          <w:szCs w:val="22"/>
        </w:rPr>
        <w:t xml:space="preserve">Hearing and speech sufficient to communicate with others enabling direct and telephone communication </w:t>
      </w:r>
    </w:p>
    <w:p w14:paraId="1C4383FB" w14:textId="77777777" w:rsidR="00146ECD" w:rsidRPr="00122C5F" w:rsidRDefault="00901AB0" w:rsidP="008266DA">
      <w:pPr>
        <w:numPr>
          <w:ilvl w:val="0"/>
          <w:numId w:val="12"/>
        </w:numPr>
        <w:tabs>
          <w:tab w:val="clear" w:pos="720"/>
          <w:tab w:val="left" w:pos="709"/>
          <w:tab w:val="left" w:pos="851"/>
        </w:tabs>
        <w:ind w:left="709" w:hanging="425"/>
        <w:rPr>
          <w:rFonts w:ascii="Calibri" w:hAnsi="Calibri" w:cs="Arial"/>
          <w:sz w:val="24"/>
          <w:szCs w:val="24"/>
        </w:rPr>
      </w:pPr>
      <w:r w:rsidRPr="00122C5F">
        <w:rPr>
          <w:rFonts w:ascii="Calibri" w:hAnsi="Calibri" w:cs="Arial"/>
          <w:szCs w:val="22"/>
        </w:rPr>
        <w:t>Visual ability sufficient to read accurately, write/record in a legible manner and perform normal duties of this p</w:t>
      </w:r>
      <w:r w:rsidR="00F041EC" w:rsidRPr="00122C5F">
        <w:rPr>
          <w:rFonts w:ascii="Calibri" w:hAnsi="Calibri" w:cs="Arial"/>
          <w:szCs w:val="22"/>
        </w:rPr>
        <w:t>osition</w:t>
      </w:r>
    </w:p>
    <w:sectPr w:rsidR="00146ECD" w:rsidRPr="00122C5F" w:rsidSect="006A1432">
      <w:headerReference w:type="default" r:id="rId11"/>
      <w:footerReference w:type="default" r:id="rId12"/>
      <w:headerReference w:type="first" r:id="rId13"/>
      <w:footerReference w:type="first" r:id="rId14"/>
      <w:pgSz w:w="12240" w:h="15840"/>
      <w:pgMar w:top="384" w:right="758" w:bottom="902" w:left="993" w:header="426"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800C14" w14:textId="77777777" w:rsidR="00DF7887" w:rsidRDefault="00DF7887">
      <w:r>
        <w:separator/>
      </w:r>
    </w:p>
  </w:endnote>
  <w:endnote w:type="continuationSeparator" w:id="0">
    <w:p w14:paraId="6DD3BF03" w14:textId="77777777" w:rsidR="00DF7887" w:rsidRDefault="00DF78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AD15B2" w14:textId="77777777" w:rsidR="0005743E" w:rsidRPr="004C22BE" w:rsidRDefault="0005743E" w:rsidP="00EF452F">
    <w:pPr>
      <w:pStyle w:val="Footer"/>
      <w:jc w:val="center"/>
      <w:rPr>
        <w:rStyle w:val="PageNumber"/>
        <w:rFonts w:ascii="Calibri" w:hAnsi="Calibri"/>
        <w:sz w:val="20"/>
      </w:rPr>
    </w:pPr>
    <w:r w:rsidRPr="004C22BE">
      <w:rPr>
        <w:rStyle w:val="PageNumber"/>
        <w:rFonts w:ascii="Calibri" w:hAnsi="Calibri"/>
        <w:sz w:val="20"/>
      </w:rPr>
      <w:t xml:space="preserve">Page </w:t>
    </w:r>
    <w:r w:rsidRPr="004C22BE">
      <w:rPr>
        <w:rStyle w:val="PageNumber"/>
        <w:rFonts w:ascii="Calibri" w:hAnsi="Calibri"/>
        <w:sz w:val="20"/>
      </w:rPr>
      <w:fldChar w:fldCharType="begin"/>
    </w:r>
    <w:r w:rsidRPr="004C22BE">
      <w:rPr>
        <w:rStyle w:val="PageNumber"/>
        <w:rFonts w:ascii="Calibri" w:hAnsi="Calibri"/>
        <w:sz w:val="20"/>
      </w:rPr>
      <w:instrText xml:space="preserve"> PAGE </w:instrText>
    </w:r>
    <w:r w:rsidRPr="004C22BE">
      <w:rPr>
        <w:rStyle w:val="PageNumber"/>
        <w:rFonts w:ascii="Calibri" w:hAnsi="Calibri"/>
        <w:sz w:val="20"/>
      </w:rPr>
      <w:fldChar w:fldCharType="separate"/>
    </w:r>
    <w:r w:rsidR="0031007B">
      <w:rPr>
        <w:rStyle w:val="PageNumber"/>
        <w:rFonts w:ascii="Calibri" w:hAnsi="Calibri"/>
        <w:noProof/>
        <w:sz w:val="20"/>
      </w:rPr>
      <w:t>4</w:t>
    </w:r>
    <w:r w:rsidRPr="004C22BE">
      <w:rPr>
        <w:rStyle w:val="PageNumber"/>
        <w:rFonts w:ascii="Calibri" w:hAnsi="Calibri"/>
        <w:sz w:val="20"/>
      </w:rPr>
      <w:fldChar w:fldCharType="end"/>
    </w:r>
    <w:r w:rsidRPr="004C22BE">
      <w:rPr>
        <w:rStyle w:val="PageNumber"/>
        <w:rFonts w:ascii="Calibri" w:hAnsi="Calibri"/>
        <w:sz w:val="20"/>
      </w:rPr>
      <w:t xml:space="preserve"> of </w:t>
    </w:r>
    <w:r w:rsidRPr="004C22BE">
      <w:rPr>
        <w:rStyle w:val="PageNumber"/>
        <w:rFonts w:ascii="Calibri" w:hAnsi="Calibri"/>
        <w:sz w:val="20"/>
      </w:rPr>
      <w:fldChar w:fldCharType="begin"/>
    </w:r>
    <w:r w:rsidRPr="004C22BE">
      <w:rPr>
        <w:rStyle w:val="PageNumber"/>
        <w:rFonts w:ascii="Calibri" w:hAnsi="Calibri"/>
        <w:sz w:val="20"/>
      </w:rPr>
      <w:instrText xml:space="preserve"> NUMPAGES </w:instrText>
    </w:r>
    <w:r w:rsidRPr="004C22BE">
      <w:rPr>
        <w:rStyle w:val="PageNumber"/>
        <w:rFonts w:ascii="Calibri" w:hAnsi="Calibri"/>
        <w:sz w:val="20"/>
      </w:rPr>
      <w:fldChar w:fldCharType="separate"/>
    </w:r>
    <w:r w:rsidR="0031007B">
      <w:rPr>
        <w:rStyle w:val="PageNumber"/>
        <w:rFonts w:ascii="Calibri" w:hAnsi="Calibri"/>
        <w:noProof/>
        <w:sz w:val="20"/>
      </w:rPr>
      <w:t>5</w:t>
    </w:r>
    <w:r w:rsidRPr="004C22BE">
      <w:rPr>
        <w:rStyle w:val="PageNumber"/>
        <w:rFonts w:ascii="Calibri" w:hAnsi="Calibri"/>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960B83" w14:textId="77777777" w:rsidR="00AC25B9" w:rsidRPr="00AC25B9" w:rsidRDefault="00AC25B9" w:rsidP="00AC25B9">
    <w:pPr>
      <w:pStyle w:val="Footer"/>
      <w:jc w:val="right"/>
      <w:rPr>
        <w:rFonts w:ascii="Calibri" w:hAnsi="Calibri"/>
        <w:b/>
        <w:sz w:val="18"/>
        <w:szCs w:val="18"/>
      </w:rPr>
    </w:pPr>
    <w:r>
      <w:rPr>
        <w:rFonts w:ascii="Calibri" w:hAnsi="Calibri"/>
        <w:b/>
        <w:sz w:val="18"/>
        <w:szCs w:val="18"/>
      </w:rPr>
      <w:t>Initials:  __________</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E0C6E3" w14:textId="77777777" w:rsidR="00DF7887" w:rsidRDefault="00DF7887">
      <w:r>
        <w:separator/>
      </w:r>
    </w:p>
  </w:footnote>
  <w:footnote w:type="continuationSeparator" w:id="0">
    <w:p w14:paraId="7AAB07C3" w14:textId="77777777" w:rsidR="00DF7887" w:rsidRDefault="00DF78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F80818" w14:textId="6F82E180" w:rsidR="0005743E" w:rsidRDefault="00E326AA" w:rsidP="004B7282">
    <w:pPr>
      <w:pStyle w:val="Header"/>
      <w:jc w:val="center"/>
      <w:rPr>
        <w:rFonts w:ascii="Calibri" w:hAnsi="Calibri"/>
        <w:color w:val="C0C0C0"/>
        <w:lang w:val="en-US"/>
      </w:rPr>
    </w:pPr>
    <w:r>
      <w:rPr>
        <w:rFonts w:ascii="Calibri" w:hAnsi="Calibri"/>
        <w:color w:val="C0C0C0"/>
        <w:lang w:val="en-US"/>
      </w:rPr>
      <w:t xml:space="preserve">Te Oranganui </w:t>
    </w:r>
    <w:r w:rsidR="009E30B2">
      <w:rPr>
        <w:rFonts w:ascii="Calibri" w:hAnsi="Calibri"/>
        <w:color w:val="C0C0C0"/>
        <w:lang w:val="en-US"/>
      </w:rPr>
      <w:t>Gambling Harm Practitioner</w:t>
    </w:r>
  </w:p>
  <w:p w14:paraId="755B796D" w14:textId="77777777" w:rsidR="00E326AA" w:rsidRPr="00E326AA" w:rsidRDefault="00E326AA" w:rsidP="004B7282">
    <w:pPr>
      <w:pStyle w:val="Header"/>
      <w:jc w:val="center"/>
      <w:rPr>
        <w:rFonts w:ascii="Calibri" w:hAnsi="Calibri"/>
        <w:color w:val="C0C0C0"/>
        <w:lang w:val="en-US"/>
      </w:rPr>
    </w:pPr>
    <w:r>
      <w:rPr>
        <w:rFonts w:ascii="Calibri" w:hAnsi="Calibri"/>
        <w:color w:val="C0C0C0"/>
        <w:lang w:val="en-US"/>
      </w:rPr>
      <w:t>Position Description</w:t>
    </w:r>
  </w:p>
  <w:p w14:paraId="514E3C6A" w14:textId="77777777" w:rsidR="0005743E" w:rsidRPr="004B7282" w:rsidRDefault="0005743E" w:rsidP="004B7282">
    <w:pPr>
      <w:pStyle w:val="Header"/>
      <w:jc w:val="center"/>
      <w:rPr>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22A46C" w14:textId="77777777" w:rsidR="0005743E" w:rsidRDefault="00026372">
    <w:pPr>
      <w:pStyle w:val="Header"/>
    </w:pPr>
    <w:r w:rsidRPr="00DB587F">
      <w:rPr>
        <w:noProof/>
        <w:lang w:eastAsia="en-NZ"/>
      </w:rPr>
      <w:drawing>
        <wp:anchor distT="0" distB="0" distL="114300" distR="114300" simplePos="0" relativeHeight="251659264" behindDoc="0" locked="0" layoutInCell="1" allowOverlap="1" wp14:anchorId="06D51D4C" wp14:editId="38D19B4A">
          <wp:simplePos x="0" y="0"/>
          <wp:positionH relativeFrom="margin">
            <wp:posOffset>5236845</wp:posOffset>
          </wp:positionH>
          <wp:positionV relativeFrom="paragraph">
            <wp:posOffset>-32385</wp:posOffset>
          </wp:positionV>
          <wp:extent cx="1054024" cy="727710"/>
          <wp:effectExtent l="0" t="0" r="0" b="0"/>
          <wp:wrapTopAndBottom/>
          <wp:docPr id="3" name="Picture 3" descr="\\toiha-vdc01\redirectedfolders$\amiria.beamsley\Desktop\Moko-Waiora-colour-JPE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oiha-vdc01\redirectedfolders$\amiria.beamsley\Desktop\Moko-Waiora-colour-JPEG.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54024" cy="72771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CF1564"/>
    <w:multiLevelType w:val="hybridMultilevel"/>
    <w:tmpl w:val="B786121A"/>
    <w:lvl w:ilvl="0" w:tplc="D8F6E822">
      <w:numFmt w:val="bullet"/>
      <w:lvlText w:val=""/>
      <w:lvlJc w:val="left"/>
      <w:pPr>
        <w:ind w:left="561" w:hanging="361"/>
      </w:pPr>
      <w:rPr>
        <w:rFonts w:ascii="Symbol" w:eastAsia="Symbol" w:hAnsi="Symbol" w:cs="Symbol" w:hint="default"/>
        <w:b w:val="0"/>
        <w:bCs w:val="0"/>
        <w:i w:val="0"/>
        <w:iCs w:val="0"/>
        <w:w w:val="100"/>
        <w:sz w:val="22"/>
        <w:szCs w:val="22"/>
        <w:lang w:val="en-NZ" w:eastAsia="en-US" w:bidi="ar-SA"/>
      </w:rPr>
    </w:lvl>
    <w:lvl w:ilvl="1" w:tplc="002C174E">
      <w:numFmt w:val="bullet"/>
      <w:lvlText w:val=""/>
      <w:lvlJc w:val="left"/>
      <w:pPr>
        <w:ind w:left="842" w:hanging="426"/>
      </w:pPr>
      <w:rPr>
        <w:rFonts w:ascii="Symbol" w:eastAsia="Symbol" w:hAnsi="Symbol" w:cs="Symbol" w:hint="default"/>
        <w:b w:val="0"/>
        <w:bCs w:val="0"/>
        <w:i w:val="0"/>
        <w:iCs w:val="0"/>
        <w:w w:val="100"/>
        <w:sz w:val="22"/>
        <w:szCs w:val="22"/>
        <w:lang w:val="en-NZ" w:eastAsia="en-US" w:bidi="ar-SA"/>
      </w:rPr>
    </w:lvl>
    <w:lvl w:ilvl="2" w:tplc="91C850EC">
      <w:numFmt w:val="bullet"/>
      <w:lvlText w:val="•"/>
      <w:lvlJc w:val="left"/>
      <w:pPr>
        <w:ind w:left="1953" w:hanging="426"/>
      </w:pPr>
      <w:rPr>
        <w:rFonts w:hint="default"/>
        <w:lang w:val="en-NZ" w:eastAsia="en-US" w:bidi="ar-SA"/>
      </w:rPr>
    </w:lvl>
    <w:lvl w:ilvl="3" w:tplc="053E5C40">
      <w:numFmt w:val="bullet"/>
      <w:lvlText w:val="•"/>
      <w:lvlJc w:val="left"/>
      <w:pPr>
        <w:ind w:left="3066" w:hanging="426"/>
      </w:pPr>
      <w:rPr>
        <w:rFonts w:hint="default"/>
        <w:lang w:val="en-NZ" w:eastAsia="en-US" w:bidi="ar-SA"/>
      </w:rPr>
    </w:lvl>
    <w:lvl w:ilvl="4" w:tplc="92A8D6A0">
      <w:numFmt w:val="bullet"/>
      <w:lvlText w:val="•"/>
      <w:lvlJc w:val="left"/>
      <w:pPr>
        <w:ind w:left="4180" w:hanging="426"/>
      </w:pPr>
      <w:rPr>
        <w:rFonts w:hint="default"/>
        <w:lang w:val="en-NZ" w:eastAsia="en-US" w:bidi="ar-SA"/>
      </w:rPr>
    </w:lvl>
    <w:lvl w:ilvl="5" w:tplc="72B88102">
      <w:numFmt w:val="bullet"/>
      <w:lvlText w:val="•"/>
      <w:lvlJc w:val="left"/>
      <w:pPr>
        <w:ind w:left="5293" w:hanging="426"/>
      </w:pPr>
      <w:rPr>
        <w:rFonts w:hint="default"/>
        <w:lang w:val="en-NZ" w:eastAsia="en-US" w:bidi="ar-SA"/>
      </w:rPr>
    </w:lvl>
    <w:lvl w:ilvl="6" w:tplc="9F54DF54">
      <w:numFmt w:val="bullet"/>
      <w:lvlText w:val="•"/>
      <w:lvlJc w:val="left"/>
      <w:pPr>
        <w:ind w:left="6406" w:hanging="426"/>
      </w:pPr>
      <w:rPr>
        <w:rFonts w:hint="default"/>
        <w:lang w:val="en-NZ" w:eastAsia="en-US" w:bidi="ar-SA"/>
      </w:rPr>
    </w:lvl>
    <w:lvl w:ilvl="7" w:tplc="46E4E9BC">
      <w:numFmt w:val="bullet"/>
      <w:lvlText w:val="•"/>
      <w:lvlJc w:val="left"/>
      <w:pPr>
        <w:ind w:left="7520" w:hanging="426"/>
      </w:pPr>
      <w:rPr>
        <w:rFonts w:hint="default"/>
        <w:lang w:val="en-NZ" w:eastAsia="en-US" w:bidi="ar-SA"/>
      </w:rPr>
    </w:lvl>
    <w:lvl w:ilvl="8" w:tplc="833C3926">
      <w:numFmt w:val="bullet"/>
      <w:lvlText w:val="•"/>
      <w:lvlJc w:val="left"/>
      <w:pPr>
        <w:ind w:left="8633" w:hanging="426"/>
      </w:pPr>
      <w:rPr>
        <w:rFonts w:hint="default"/>
        <w:lang w:val="en-NZ" w:eastAsia="en-US" w:bidi="ar-SA"/>
      </w:rPr>
    </w:lvl>
  </w:abstractNum>
  <w:abstractNum w:abstractNumId="1" w15:restartNumberingAfterBreak="0">
    <w:nsid w:val="07811D29"/>
    <w:multiLevelType w:val="hybridMultilevel"/>
    <w:tmpl w:val="D792B7F4"/>
    <w:lvl w:ilvl="0" w:tplc="3FDE8DF6">
      <w:start w:val="1"/>
      <w:numFmt w:val="bullet"/>
      <w:lvlText w:val=""/>
      <w:lvlJc w:val="left"/>
      <w:pPr>
        <w:tabs>
          <w:tab w:val="num" w:pos="360"/>
        </w:tabs>
        <w:ind w:left="360" w:hanging="360"/>
      </w:pPr>
      <w:rPr>
        <w:rFonts w:ascii="Symbol" w:hAnsi="Symbol" w:hint="default"/>
        <w:b w:val="0"/>
        <w:i w:val="0"/>
        <w:color w:val="auto"/>
        <w:sz w:val="16"/>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98A1DD8"/>
    <w:multiLevelType w:val="multilevel"/>
    <w:tmpl w:val="905EDA20"/>
    <w:lvl w:ilvl="0">
      <w:start w:val="1"/>
      <w:numFmt w:val="decimal"/>
      <w:lvlText w:val="%1."/>
      <w:lvlJc w:val="left"/>
      <w:pPr>
        <w:ind w:left="360" w:hanging="360"/>
      </w:pPr>
    </w:lvl>
    <w:lvl w:ilvl="1">
      <w:start w:val="1"/>
      <w:numFmt w:val="decimal"/>
      <w:lvlText w:val="%1.%2."/>
      <w:lvlJc w:val="left"/>
      <w:pPr>
        <w:ind w:left="432"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9C048BA"/>
    <w:multiLevelType w:val="hybridMultilevel"/>
    <w:tmpl w:val="C0146472"/>
    <w:lvl w:ilvl="0" w:tplc="A000B0C2">
      <w:start w:val="3"/>
      <w:numFmt w:val="bullet"/>
      <w:pStyle w:val="NormalBullets"/>
      <w:lvlText w:val=""/>
      <w:lvlJc w:val="left"/>
      <w:pPr>
        <w:tabs>
          <w:tab w:val="num" w:pos="360"/>
        </w:tabs>
        <w:ind w:left="360" w:hanging="360"/>
      </w:pPr>
      <w:rPr>
        <w:rFonts w:ascii="Symbol" w:eastAsia="Times New Roman" w:hAnsi="Symbol" w:cs="Arial"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C496CA2"/>
    <w:multiLevelType w:val="hybridMultilevel"/>
    <w:tmpl w:val="F65CD0AC"/>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5" w15:restartNumberingAfterBreak="0">
    <w:nsid w:val="0D7A318F"/>
    <w:multiLevelType w:val="multilevel"/>
    <w:tmpl w:val="9FB21E56"/>
    <w:lvl w:ilvl="0">
      <w:start w:val="1"/>
      <w:numFmt w:val="bullet"/>
      <w:lvlText w:val=""/>
      <w:lvlJc w:val="left"/>
      <w:pPr>
        <w:ind w:left="360" w:hanging="360"/>
      </w:pPr>
      <w:rPr>
        <w:rFonts w:ascii="Symbol" w:hAnsi="Symbol"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E063B72"/>
    <w:multiLevelType w:val="hybridMultilevel"/>
    <w:tmpl w:val="9E3A91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F648C7"/>
    <w:multiLevelType w:val="multilevel"/>
    <w:tmpl w:val="5C7C9BB4"/>
    <w:lvl w:ilvl="0">
      <w:start w:val="1"/>
      <w:numFmt w:val="bullet"/>
      <w:lvlText w:val=""/>
      <w:lvlJc w:val="left"/>
      <w:pPr>
        <w:ind w:left="360" w:hanging="360"/>
      </w:pPr>
      <w:rPr>
        <w:rFonts w:ascii="Symbol" w:hAnsi="Symbol" w:hint="default"/>
      </w:rPr>
    </w:lvl>
    <w:lvl w:ilvl="1">
      <w:start w:val="1"/>
      <w:numFmt w:val="decimal"/>
      <w:lvlText w:val="%1.%2."/>
      <w:lvlJc w:val="left"/>
      <w:pPr>
        <w:ind w:left="432"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9B86958"/>
    <w:multiLevelType w:val="multilevel"/>
    <w:tmpl w:val="92148ED6"/>
    <w:lvl w:ilvl="0">
      <w:start w:val="1"/>
      <w:numFmt w:val="decimal"/>
      <w:lvlText w:val="%1."/>
      <w:lvlJc w:val="left"/>
      <w:pPr>
        <w:ind w:left="360" w:hanging="360"/>
      </w:pPr>
    </w:lvl>
    <w:lvl w:ilvl="1">
      <w:start w:val="1"/>
      <w:numFmt w:val="decimal"/>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AC53BCC"/>
    <w:multiLevelType w:val="hybridMultilevel"/>
    <w:tmpl w:val="9CEA4BE4"/>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15:restartNumberingAfterBreak="0">
    <w:nsid w:val="20116E33"/>
    <w:multiLevelType w:val="multilevel"/>
    <w:tmpl w:val="D8A832AE"/>
    <w:lvl w:ilvl="0">
      <w:start w:val="5"/>
      <w:numFmt w:val="decimal"/>
      <w:lvlText w:val="%1"/>
      <w:lvlJc w:val="left"/>
      <w:pPr>
        <w:ind w:left="360" w:hanging="360"/>
      </w:pPr>
      <w:rPr>
        <w:rFonts w:cs="Arial" w:hint="default"/>
        <w:b w:val="0"/>
      </w:rPr>
    </w:lvl>
    <w:lvl w:ilvl="1">
      <w:start w:val="1"/>
      <w:numFmt w:val="bullet"/>
      <w:lvlText w:val=""/>
      <w:lvlJc w:val="left"/>
      <w:pPr>
        <w:ind w:left="1080" w:hanging="360"/>
      </w:pPr>
      <w:rPr>
        <w:rFonts w:ascii="Symbol" w:hAnsi="Symbol" w:hint="default"/>
        <w:b w:val="0"/>
      </w:rPr>
    </w:lvl>
    <w:lvl w:ilvl="2">
      <w:start w:val="1"/>
      <w:numFmt w:val="decimal"/>
      <w:lvlText w:val="%1.%2.%3"/>
      <w:lvlJc w:val="left"/>
      <w:pPr>
        <w:ind w:left="2160" w:hanging="720"/>
      </w:pPr>
      <w:rPr>
        <w:rFonts w:cs="Arial" w:hint="default"/>
        <w:b w:val="0"/>
      </w:rPr>
    </w:lvl>
    <w:lvl w:ilvl="3">
      <w:start w:val="1"/>
      <w:numFmt w:val="decimal"/>
      <w:lvlText w:val="%1.%2.%3.%4"/>
      <w:lvlJc w:val="left"/>
      <w:pPr>
        <w:ind w:left="2880" w:hanging="720"/>
      </w:pPr>
      <w:rPr>
        <w:rFonts w:cs="Arial" w:hint="default"/>
        <w:b w:val="0"/>
      </w:rPr>
    </w:lvl>
    <w:lvl w:ilvl="4">
      <w:start w:val="1"/>
      <w:numFmt w:val="decimal"/>
      <w:lvlText w:val="%1.%2.%3.%4.%5"/>
      <w:lvlJc w:val="left"/>
      <w:pPr>
        <w:ind w:left="3960" w:hanging="1080"/>
      </w:pPr>
      <w:rPr>
        <w:rFonts w:cs="Arial" w:hint="default"/>
        <w:b w:val="0"/>
      </w:rPr>
    </w:lvl>
    <w:lvl w:ilvl="5">
      <w:start w:val="1"/>
      <w:numFmt w:val="decimal"/>
      <w:lvlText w:val="%1.%2.%3.%4.%5.%6"/>
      <w:lvlJc w:val="left"/>
      <w:pPr>
        <w:ind w:left="4680" w:hanging="1080"/>
      </w:pPr>
      <w:rPr>
        <w:rFonts w:cs="Arial" w:hint="default"/>
        <w:b w:val="0"/>
      </w:rPr>
    </w:lvl>
    <w:lvl w:ilvl="6">
      <w:start w:val="1"/>
      <w:numFmt w:val="decimal"/>
      <w:lvlText w:val="%1.%2.%3.%4.%5.%6.%7"/>
      <w:lvlJc w:val="left"/>
      <w:pPr>
        <w:ind w:left="5760" w:hanging="1440"/>
      </w:pPr>
      <w:rPr>
        <w:rFonts w:cs="Arial" w:hint="default"/>
        <w:b w:val="0"/>
      </w:rPr>
    </w:lvl>
    <w:lvl w:ilvl="7">
      <w:start w:val="1"/>
      <w:numFmt w:val="decimal"/>
      <w:lvlText w:val="%1.%2.%3.%4.%5.%6.%7.%8"/>
      <w:lvlJc w:val="left"/>
      <w:pPr>
        <w:ind w:left="6480" w:hanging="1440"/>
      </w:pPr>
      <w:rPr>
        <w:rFonts w:cs="Arial" w:hint="default"/>
        <w:b w:val="0"/>
      </w:rPr>
    </w:lvl>
    <w:lvl w:ilvl="8">
      <w:start w:val="1"/>
      <w:numFmt w:val="decimal"/>
      <w:lvlText w:val="%1.%2.%3.%4.%5.%6.%7.%8.%9"/>
      <w:lvlJc w:val="left"/>
      <w:pPr>
        <w:ind w:left="7560" w:hanging="1800"/>
      </w:pPr>
      <w:rPr>
        <w:rFonts w:cs="Arial" w:hint="default"/>
        <w:b w:val="0"/>
      </w:rPr>
    </w:lvl>
  </w:abstractNum>
  <w:abstractNum w:abstractNumId="11" w15:restartNumberingAfterBreak="0">
    <w:nsid w:val="236D57BE"/>
    <w:multiLevelType w:val="hybridMultilevel"/>
    <w:tmpl w:val="9F68CD7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24977613"/>
    <w:multiLevelType w:val="hybridMultilevel"/>
    <w:tmpl w:val="EE8CF57C"/>
    <w:lvl w:ilvl="0" w:tplc="14090001">
      <w:start w:val="1"/>
      <w:numFmt w:val="bullet"/>
      <w:lvlText w:val=""/>
      <w:lvlJc w:val="left"/>
      <w:pPr>
        <w:ind w:left="144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25EC7A48"/>
    <w:multiLevelType w:val="hybridMultilevel"/>
    <w:tmpl w:val="DD14FAA6"/>
    <w:lvl w:ilvl="0" w:tplc="56EADFD2">
      <w:start w:val="1"/>
      <w:numFmt w:val="bullet"/>
      <w:lvlText w:val=""/>
      <w:lvlJc w:val="left"/>
      <w:pPr>
        <w:tabs>
          <w:tab w:val="num" w:pos="720"/>
        </w:tabs>
        <w:ind w:left="720" w:hanging="360"/>
      </w:pPr>
      <w:rPr>
        <w:rFonts w:ascii="Symbol" w:hAnsi="Symbol" w:hint="default"/>
        <w:color w:val="auto"/>
        <w:sz w:val="22"/>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6164F77"/>
    <w:multiLevelType w:val="hybridMultilevel"/>
    <w:tmpl w:val="A23EBDD2"/>
    <w:lvl w:ilvl="0" w:tplc="56EADFD2">
      <w:start w:val="1"/>
      <w:numFmt w:val="bullet"/>
      <w:lvlText w:val=""/>
      <w:lvlJc w:val="left"/>
      <w:pPr>
        <w:tabs>
          <w:tab w:val="num" w:pos="1080"/>
        </w:tabs>
        <w:ind w:left="1080" w:hanging="360"/>
      </w:pPr>
      <w:rPr>
        <w:rFonts w:ascii="Symbol" w:hAnsi="Symbol" w:hint="default"/>
        <w:color w:val="auto"/>
        <w:sz w:val="22"/>
      </w:rPr>
    </w:lvl>
    <w:lvl w:ilvl="1" w:tplc="14090003">
      <w:start w:val="1"/>
      <w:numFmt w:val="bullet"/>
      <w:lvlText w:val="o"/>
      <w:lvlJc w:val="left"/>
      <w:pPr>
        <w:ind w:left="1800" w:hanging="360"/>
      </w:pPr>
      <w:rPr>
        <w:rFonts w:ascii="Courier New" w:hAnsi="Courier New" w:cs="Courier New" w:hint="default"/>
      </w:rPr>
    </w:lvl>
    <w:lvl w:ilvl="2" w:tplc="14090005">
      <w:start w:val="1"/>
      <w:numFmt w:val="bullet"/>
      <w:lvlText w:val=""/>
      <w:lvlJc w:val="left"/>
      <w:pPr>
        <w:ind w:left="2520" w:hanging="360"/>
      </w:pPr>
      <w:rPr>
        <w:rFonts w:ascii="Wingdings" w:hAnsi="Wingdings" w:hint="default"/>
      </w:rPr>
    </w:lvl>
    <w:lvl w:ilvl="3" w:tplc="14090001">
      <w:start w:val="1"/>
      <w:numFmt w:val="bullet"/>
      <w:lvlText w:val=""/>
      <w:lvlJc w:val="left"/>
      <w:pPr>
        <w:ind w:left="3240" w:hanging="360"/>
      </w:pPr>
      <w:rPr>
        <w:rFonts w:ascii="Symbol" w:hAnsi="Symbol" w:hint="default"/>
      </w:rPr>
    </w:lvl>
    <w:lvl w:ilvl="4" w:tplc="14090003">
      <w:start w:val="1"/>
      <w:numFmt w:val="bullet"/>
      <w:lvlText w:val="o"/>
      <w:lvlJc w:val="left"/>
      <w:pPr>
        <w:ind w:left="3960" w:hanging="360"/>
      </w:pPr>
      <w:rPr>
        <w:rFonts w:ascii="Courier New" w:hAnsi="Courier New" w:cs="Courier New" w:hint="default"/>
      </w:rPr>
    </w:lvl>
    <w:lvl w:ilvl="5" w:tplc="14090005">
      <w:start w:val="1"/>
      <w:numFmt w:val="bullet"/>
      <w:lvlText w:val=""/>
      <w:lvlJc w:val="left"/>
      <w:pPr>
        <w:ind w:left="4680" w:hanging="360"/>
      </w:pPr>
      <w:rPr>
        <w:rFonts w:ascii="Wingdings" w:hAnsi="Wingdings" w:hint="default"/>
      </w:rPr>
    </w:lvl>
    <w:lvl w:ilvl="6" w:tplc="14090001">
      <w:start w:val="1"/>
      <w:numFmt w:val="bullet"/>
      <w:lvlText w:val=""/>
      <w:lvlJc w:val="left"/>
      <w:pPr>
        <w:ind w:left="5400" w:hanging="360"/>
      </w:pPr>
      <w:rPr>
        <w:rFonts w:ascii="Symbol" w:hAnsi="Symbol" w:hint="default"/>
      </w:rPr>
    </w:lvl>
    <w:lvl w:ilvl="7" w:tplc="14090003">
      <w:start w:val="1"/>
      <w:numFmt w:val="bullet"/>
      <w:lvlText w:val="o"/>
      <w:lvlJc w:val="left"/>
      <w:pPr>
        <w:ind w:left="6120" w:hanging="360"/>
      </w:pPr>
      <w:rPr>
        <w:rFonts w:ascii="Courier New" w:hAnsi="Courier New" w:cs="Courier New" w:hint="default"/>
      </w:rPr>
    </w:lvl>
    <w:lvl w:ilvl="8" w:tplc="14090005">
      <w:start w:val="1"/>
      <w:numFmt w:val="bullet"/>
      <w:lvlText w:val=""/>
      <w:lvlJc w:val="left"/>
      <w:pPr>
        <w:ind w:left="6840" w:hanging="360"/>
      </w:pPr>
      <w:rPr>
        <w:rFonts w:ascii="Wingdings" w:hAnsi="Wingdings" w:hint="default"/>
      </w:rPr>
    </w:lvl>
  </w:abstractNum>
  <w:abstractNum w:abstractNumId="15" w15:restartNumberingAfterBreak="0">
    <w:nsid w:val="2F6D23EB"/>
    <w:multiLevelType w:val="hybridMultilevel"/>
    <w:tmpl w:val="216C9EE0"/>
    <w:lvl w:ilvl="0" w:tplc="89F89A24">
      <w:start w:val="1"/>
      <w:numFmt w:val="decimal"/>
      <w:lvlText w:val="Key Result Area %1."/>
      <w:lvlJc w:val="left"/>
      <w:pPr>
        <w:tabs>
          <w:tab w:val="num" w:pos="360"/>
        </w:tabs>
        <w:ind w:left="360" w:hanging="360"/>
      </w:pPr>
      <w:rPr>
        <w:rFonts w:hint="default"/>
        <w:b/>
      </w:rPr>
    </w:lvl>
    <w:lvl w:ilvl="1" w:tplc="04090001">
      <w:start w:val="1"/>
      <w:numFmt w:val="bullet"/>
      <w:lvlText w:val=""/>
      <w:lvlJc w:val="left"/>
      <w:pPr>
        <w:tabs>
          <w:tab w:val="num" w:pos="1080"/>
        </w:tabs>
        <w:ind w:left="1080" w:hanging="360"/>
      </w:pPr>
      <w:rPr>
        <w:rFonts w:ascii="Symbol" w:hAnsi="Symbol" w:hint="default"/>
      </w:rPr>
    </w:lvl>
    <w:lvl w:ilvl="2" w:tplc="0409000F">
      <w:start w:val="1"/>
      <w:numFmt w:val="decimal"/>
      <w:lvlText w:val="%3."/>
      <w:lvlJc w:val="left"/>
      <w:pPr>
        <w:tabs>
          <w:tab w:val="num" w:pos="1980"/>
        </w:tabs>
        <w:ind w:left="1980" w:hanging="360"/>
      </w:pPr>
      <w:rPr>
        <w:rFonts w:hint="default"/>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15:restartNumberingAfterBreak="0">
    <w:nsid w:val="378F1991"/>
    <w:multiLevelType w:val="multilevel"/>
    <w:tmpl w:val="D8A832AE"/>
    <w:lvl w:ilvl="0">
      <w:start w:val="5"/>
      <w:numFmt w:val="decimal"/>
      <w:lvlText w:val="%1"/>
      <w:lvlJc w:val="left"/>
      <w:pPr>
        <w:ind w:left="360" w:hanging="360"/>
      </w:pPr>
      <w:rPr>
        <w:rFonts w:cs="Arial" w:hint="default"/>
        <w:b w:val="0"/>
      </w:rPr>
    </w:lvl>
    <w:lvl w:ilvl="1">
      <w:start w:val="1"/>
      <w:numFmt w:val="bullet"/>
      <w:lvlText w:val=""/>
      <w:lvlJc w:val="left"/>
      <w:pPr>
        <w:ind w:left="1080" w:hanging="360"/>
      </w:pPr>
      <w:rPr>
        <w:rFonts w:ascii="Symbol" w:hAnsi="Symbol" w:hint="default"/>
        <w:b w:val="0"/>
      </w:rPr>
    </w:lvl>
    <w:lvl w:ilvl="2">
      <w:start w:val="1"/>
      <w:numFmt w:val="decimal"/>
      <w:lvlText w:val="%1.%2.%3"/>
      <w:lvlJc w:val="left"/>
      <w:pPr>
        <w:ind w:left="2160" w:hanging="720"/>
      </w:pPr>
      <w:rPr>
        <w:rFonts w:cs="Arial" w:hint="default"/>
        <w:b w:val="0"/>
      </w:rPr>
    </w:lvl>
    <w:lvl w:ilvl="3">
      <w:start w:val="1"/>
      <w:numFmt w:val="decimal"/>
      <w:lvlText w:val="%1.%2.%3.%4"/>
      <w:lvlJc w:val="left"/>
      <w:pPr>
        <w:ind w:left="2880" w:hanging="720"/>
      </w:pPr>
      <w:rPr>
        <w:rFonts w:cs="Arial" w:hint="default"/>
        <w:b w:val="0"/>
      </w:rPr>
    </w:lvl>
    <w:lvl w:ilvl="4">
      <w:start w:val="1"/>
      <w:numFmt w:val="decimal"/>
      <w:lvlText w:val="%1.%2.%3.%4.%5"/>
      <w:lvlJc w:val="left"/>
      <w:pPr>
        <w:ind w:left="3960" w:hanging="1080"/>
      </w:pPr>
      <w:rPr>
        <w:rFonts w:cs="Arial" w:hint="default"/>
        <w:b w:val="0"/>
      </w:rPr>
    </w:lvl>
    <w:lvl w:ilvl="5">
      <w:start w:val="1"/>
      <w:numFmt w:val="decimal"/>
      <w:lvlText w:val="%1.%2.%3.%4.%5.%6"/>
      <w:lvlJc w:val="left"/>
      <w:pPr>
        <w:ind w:left="4680" w:hanging="1080"/>
      </w:pPr>
      <w:rPr>
        <w:rFonts w:cs="Arial" w:hint="default"/>
        <w:b w:val="0"/>
      </w:rPr>
    </w:lvl>
    <w:lvl w:ilvl="6">
      <w:start w:val="1"/>
      <w:numFmt w:val="decimal"/>
      <w:lvlText w:val="%1.%2.%3.%4.%5.%6.%7"/>
      <w:lvlJc w:val="left"/>
      <w:pPr>
        <w:ind w:left="5760" w:hanging="1440"/>
      </w:pPr>
      <w:rPr>
        <w:rFonts w:cs="Arial" w:hint="default"/>
        <w:b w:val="0"/>
      </w:rPr>
    </w:lvl>
    <w:lvl w:ilvl="7">
      <w:start w:val="1"/>
      <w:numFmt w:val="decimal"/>
      <w:lvlText w:val="%1.%2.%3.%4.%5.%6.%7.%8"/>
      <w:lvlJc w:val="left"/>
      <w:pPr>
        <w:ind w:left="6480" w:hanging="1440"/>
      </w:pPr>
      <w:rPr>
        <w:rFonts w:cs="Arial" w:hint="default"/>
        <w:b w:val="0"/>
      </w:rPr>
    </w:lvl>
    <w:lvl w:ilvl="8">
      <w:start w:val="1"/>
      <w:numFmt w:val="decimal"/>
      <w:lvlText w:val="%1.%2.%3.%4.%5.%6.%7.%8.%9"/>
      <w:lvlJc w:val="left"/>
      <w:pPr>
        <w:ind w:left="7560" w:hanging="1800"/>
      </w:pPr>
      <w:rPr>
        <w:rFonts w:cs="Arial" w:hint="default"/>
        <w:b w:val="0"/>
      </w:rPr>
    </w:lvl>
  </w:abstractNum>
  <w:abstractNum w:abstractNumId="17" w15:restartNumberingAfterBreak="0">
    <w:nsid w:val="39B64B61"/>
    <w:multiLevelType w:val="hybridMultilevel"/>
    <w:tmpl w:val="370E764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8" w15:restartNumberingAfterBreak="0">
    <w:nsid w:val="3D2564EB"/>
    <w:multiLevelType w:val="hybridMultilevel"/>
    <w:tmpl w:val="C414AA48"/>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19" w15:restartNumberingAfterBreak="0">
    <w:nsid w:val="3DFE6999"/>
    <w:multiLevelType w:val="hybridMultilevel"/>
    <w:tmpl w:val="C01EB4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EE80B21"/>
    <w:multiLevelType w:val="hybridMultilevel"/>
    <w:tmpl w:val="2174C8BC"/>
    <w:lvl w:ilvl="0" w:tplc="14090001">
      <w:start w:val="1"/>
      <w:numFmt w:val="bullet"/>
      <w:lvlText w:val=""/>
      <w:lvlJc w:val="left"/>
      <w:pPr>
        <w:ind w:left="827" w:hanging="360"/>
      </w:pPr>
      <w:rPr>
        <w:rFonts w:ascii="Symbol" w:hAnsi="Symbol" w:hint="default"/>
      </w:rPr>
    </w:lvl>
    <w:lvl w:ilvl="1" w:tplc="14090003" w:tentative="1">
      <w:start w:val="1"/>
      <w:numFmt w:val="bullet"/>
      <w:lvlText w:val="o"/>
      <w:lvlJc w:val="left"/>
      <w:pPr>
        <w:ind w:left="1547" w:hanging="360"/>
      </w:pPr>
      <w:rPr>
        <w:rFonts w:ascii="Courier New" w:hAnsi="Courier New" w:cs="Courier New" w:hint="default"/>
      </w:rPr>
    </w:lvl>
    <w:lvl w:ilvl="2" w:tplc="14090005" w:tentative="1">
      <w:start w:val="1"/>
      <w:numFmt w:val="bullet"/>
      <w:lvlText w:val=""/>
      <w:lvlJc w:val="left"/>
      <w:pPr>
        <w:ind w:left="2267" w:hanging="360"/>
      </w:pPr>
      <w:rPr>
        <w:rFonts w:ascii="Wingdings" w:hAnsi="Wingdings" w:hint="default"/>
      </w:rPr>
    </w:lvl>
    <w:lvl w:ilvl="3" w:tplc="14090001" w:tentative="1">
      <w:start w:val="1"/>
      <w:numFmt w:val="bullet"/>
      <w:lvlText w:val=""/>
      <w:lvlJc w:val="left"/>
      <w:pPr>
        <w:ind w:left="2987" w:hanging="360"/>
      </w:pPr>
      <w:rPr>
        <w:rFonts w:ascii="Symbol" w:hAnsi="Symbol" w:hint="default"/>
      </w:rPr>
    </w:lvl>
    <w:lvl w:ilvl="4" w:tplc="14090003" w:tentative="1">
      <w:start w:val="1"/>
      <w:numFmt w:val="bullet"/>
      <w:lvlText w:val="o"/>
      <w:lvlJc w:val="left"/>
      <w:pPr>
        <w:ind w:left="3707" w:hanging="360"/>
      </w:pPr>
      <w:rPr>
        <w:rFonts w:ascii="Courier New" w:hAnsi="Courier New" w:cs="Courier New" w:hint="default"/>
      </w:rPr>
    </w:lvl>
    <w:lvl w:ilvl="5" w:tplc="14090005" w:tentative="1">
      <w:start w:val="1"/>
      <w:numFmt w:val="bullet"/>
      <w:lvlText w:val=""/>
      <w:lvlJc w:val="left"/>
      <w:pPr>
        <w:ind w:left="4427" w:hanging="360"/>
      </w:pPr>
      <w:rPr>
        <w:rFonts w:ascii="Wingdings" w:hAnsi="Wingdings" w:hint="default"/>
      </w:rPr>
    </w:lvl>
    <w:lvl w:ilvl="6" w:tplc="14090001" w:tentative="1">
      <w:start w:val="1"/>
      <w:numFmt w:val="bullet"/>
      <w:lvlText w:val=""/>
      <w:lvlJc w:val="left"/>
      <w:pPr>
        <w:ind w:left="5147" w:hanging="360"/>
      </w:pPr>
      <w:rPr>
        <w:rFonts w:ascii="Symbol" w:hAnsi="Symbol" w:hint="default"/>
      </w:rPr>
    </w:lvl>
    <w:lvl w:ilvl="7" w:tplc="14090003" w:tentative="1">
      <w:start w:val="1"/>
      <w:numFmt w:val="bullet"/>
      <w:lvlText w:val="o"/>
      <w:lvlJc w:val="left"/>
      <w:pPr>
        <w:ind w:left="5867" w:hanging="360"/>
      </w:pPr>
      <w:rPr>
        <w:rFonts w:ascii="Courier New" w:hAnsi="Courier New" w:cs="Courier New" w:hint="default"/>
      </w:rPr>
    </w:lvl>
    <w:lvl w:ilvl="8" w:tplc="14090005" w:tentative="1">
      <w:start w:val="1"/>
      <w:numFmt w:val="bullet"/>
      <w:lvlText w:val=""/>
      <w:lvlJc w:val="left"/>
      <w:pPr>
        <w:ind w:left="6587" w:hanging="360"/>
      </w:pPr>
      <w:rPr>
        <w:rFonts w:ascii="Wingdings" w:hAnsi="Wingdings" w:hint="default"/>
      </w:rPr>
    </w:lvl>
  </w:abstractNum>
  <w:abstractNum w:abstractNumId="21" w15:restartNumberingAfterBreak="0">
    <w:nsid w:val="3F345D3B"/>
    <w:multiLevelType w:val="hybridMultilevel"/>
    <w:tmpl w:val="D3C2727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2" w15:restartNumberingAfterBreak="0">
    <w:nsid w:val="44733E97"/>
    <w:multiLevelType w:val="multilevel"/>
    <w:tmpl w:val="DFB4B942"/>
    <w:lvl w:ilvl="0">
      <w:start w:val="2"/>
      <w:numFmt w:val="decimal"/>
      <w:lvlText w:val="%1"/>
      <w:lvlJc w:val="left"/>
      <w:pPr>
        <w:ind w:left="360" w:hanging="360"/>
      </w:pPr>
      <w:rPr>
        <w:rFonts w:hint="default"/>
      </w:rPr>
    </w:lvl>
    <w:lvl w:ilvl="1">
      <w:start w:val="1"/>
      <w:numFmt w:val="bullet"/>
      <w:lvlText w:val=""/>
      <w:lvlJc w:val="left"/>
      <w:pPr>
        <w:ind w:left="360" w:hanging="36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482570A9"/>
    <w:multiLevelType w:val="hybridMultilevel"/>
    <w:tmpl w:val="6F3E3B0A"/>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24" w15:restartNumberingAfterBreak="0">
    <w:nsid w:val="52210184"/>
    <w:multiLevelType w:val="hybridMultilevel"/>
    <w:tmpl w:val="9B5CC378"/>
    <w:lvl w:ilvl="0" w:tplc="14090001">
      <w:start w:val="1"/>
      <w:numFmt w:val="bullet"/>
      <w:lvlText w:val=""/>
      <w:lvlJc w:val="left"/>
      <w:pPr>
        <w:ind w:left="783" w:hanging="360"/>
      </w:pPr>
      <w:rPr>
        <w:rFonts w:ascii="Symbol" w:hAnsi="Symbol" w:hint="default"/>
      </w:rPr>
    </w:lvl>
    <w:lvl w:ilvl="1" w:tplc="14090003" w:tentative="1">
      <w:start w:val="1"/>
      <w:numFmt w:val="bullet"/>
      <w:lvlText w:val="o"/>
      <w:lvlJc w:val="left"/>
      <w:pPr>
        <w:ind w:left="1503" w:hanging="360"/>
      </w:pPr>
      <w:rPr>
        <w:rFonts w:ascii="Courier New" w:hAnsi="Courier New" w:cs="Courier New" w:hint="default"/>
      </w:rPr>
    </w:lvl>
    <w:lvl w:ilvl="2" w:tplc="14090005" w:tentative="1">
      <w:start w:val="1"/>
      <w:numFmt w:val="bullet"/>
      <w:lvlText w:val=""/>
      <w:lvlJc w:val="left"/>
      <w:pPr>
        <w:ind w:left="2223" w:hanging="360"/>
      </w:pPr>
      <w:rPr>
        <w:rFonts w:ascii="Wingdings" w:hAnsi="Wingdings" w:hint="default"/>
      </w:rPr>
    </w:lvl>
    <w:lvl w:ilvl="3" w:tplc="14090001" w:tentative="1">
      <w:start w:val="1"/>
      <w:numFmt w:val="bullet"/>
      <w:lvlText w:val=""/>
      <w:lvlJc w:val="left"/>
      <w:pPr>
        <w:ind w:left="2943" w:hanging="360"/>
      </w:pPr>
      <w:rPr>
        <w:rFonts w:ascii="Symbol" w:hAnsi="Symbol" w:hint="default"/>
      </w:rPr>
    </w:lvl>
    <w:lvl w:ilvl="4" w:tplc="14090003" w:tentative="1">
      <w:start w:val="1"/>
      <w:numFmt w:val="bullet"/>
      <w:lvlText w:val="o"/>
      <w:lvlJc w:val="left"/>
      <w:pPr>
        <w:ind w:left="3663" w:hanging="360"/>
      </w:pPr>
      <w:rPr>
        <w:rFonts w:ascii="Courier New" w:hAnsi="Courier New" w:cs="Courier New" w:hint="default"/>
      </w:rPr>
    </w:lvl>
    <w:lvl w:ilvl="5" w:tplc="14090005" w:tentative="1">
      <w:start w:val="1"/>
      <w:numFmt w:val="bullet"/>
      <w:lvlText w:val=""/>
      <w:lvlJc w:val="left"/>
      <w:pPr>
        <w:ind w:left="4383" w:hanging="360"/>
      </w:pPr>
      <w:rPr>
        <w:rFonts w:ascii="Wingdings" w:hAnsi="Wingdings" w:hint="default"/>
      </w:rPr>
    </w:lvl>
    <w:lvl w:ilvl="6" w:tplc="14090001" w:tentative="1">
      <w:start w:val="1"/>
      <w:numFmt w:val="bullet"/>
      <w:lvlText w:val=""/>
      <w:lvlJc w:val="left"/>
      <w:pPr>
        <w:ind w:left="5103" w:hanging="360"/>
      </w:pPr>
      <w:rPr>
        <w:rFonts w:ascii="Symbol" w:hAnsi="Symbol" w:hint="default"/>
      </w:rPr>
    </w:lvl>
    <w:lvl w:ilvl="7" w:tplc="14090003" w:tentative="1">
      <w:start w:val="1"/>
      <w:numFmt w:val="bullet"/>
      <w:lvlText w:val="o"/>
      <w:lvlJc w:val="left"/>
      <w:pPr>
        <w:ind w:left="5823" w:hanging="360"/>
      </w:pPr>
      <w:rPr>
        <w:rFonts w:ascii="Courier New" w:hAnsi="Courier New" w:cs="Courier New" w:hint="default"/>
      </w:rPr>
    </w:lvl>
    <w:lvl w:ilvl="8" w:tplc="14090005" w:tentative="1">
      <w:start w:val="1"/>
      <w:numFmt w:val="bullet"/>
      <w:lvlText w:val=""/>
      <w:lvlJc w:val="left"/>
      <w:pPr>
        <w:ind w:left="6543" w:hanging="360"/>
      </w:pPr>
      <w:rPr>
        <w:rFonts w:ascii="Wingdings" w:hAnsi="Wingdings" w:hint="default"/>
      </w:rPr>
    </w:lvl>
  </w:abstractNum>
  <w:abstractNum w:abstractNumId="25" w15:restartNumberingAfterBreak="0">
    <w:nsid w:val="589A506F"/>
    <w:multiLevelType w:val="hybridMultilevel"/>
    <w:tmpl w:val="C7B896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9752A47"/>
    <w:multiLevelType w:val="hybridMultilevel"/>
    <w:tmpl w:val="3E107340"/>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7" w15:restartNumberingAfterBreak="0">
    <w:nsid w:val="5ACE5870"/>
    <w:multiLevelType w:val="hybridMultilevel"/>
    <w:tmpl w:val="20A817DC"/>
    <w:lvl w:ilvl="0" w:tplc="14090001">
      <w:start w:val="1"/>
      <w:numFmt w:val="bullet"/>
      <w:lvlText w:val=""/>
      <w:lvlJc w:val="left"/>
      <w:pPr>
        <w:ind w:left="1004" w:hanging="360"/>
      </w:pPr>
      <w:rPr>
        <w:rFonts w:ascii="Symbol" w:hAnsi="Symbol" w:hint="default"/>
      </w:rPr>
    </w:lvl>
    <w:lvl w:ilvl="1" w:tplc="14090003" w:tentative="1">
      <w:start w:val="1"/>
      <w:numFmt w:val="bullet"/>
      <w:lvlText w:val="o"/>
      <w:lvlJc w:val="left"/>
      <w:pPr>
        <w:ind w:left="1724" w:hanging="360"/>
      </w:pPr>
      <w:rPr>
        <w:rFonts w:ascii="Courier New" w:hAnsi="Courier New" w:cs="Courier New" w:hint="default"/>
      </w:rPr>
    </w:lvl>
    <w:lvl w:ilvl="2" w:tplc="14090005" w:tentative="1">
      <w:start w:val="1"/>
      <w:numFmt w:val="bullet"/>
      <w:lvlText w:val=""/>
      <w:lvlJc w:val="left"/>
      <w:pPr>
        <w:ind w:left="2444" w:hanging="360"/>
      </w:pPr>
      <w:rPr>
        <w:rFonts w:ascii="Wingdings" w:hAnsi="Wingdings" w:hint="default"/>
      </w:rPr>
    </w:lvl>
    <w:lvl w:ilvl="3" w:tplc="14090001" w:tentative="1">
      <w:start w:val="1"/>
      <w:numFmt w:val="bullet"/>
      <w:lvlText w:val=""/>
      <w:lvlJc w:val="left"/>
      <w:pPr>
        <w:ind w:left="3164" w:hanging="360"/>
      </w:pPr>
      <w:rPr>
        <w:rFonts w:ascii="Symbol" w:hAnsi="Symbol" w:hint="default"/>
      </w:rPr>
    </w:lvl>
    <w:lvl w:ilvl="4" w:tplc="14090003" w:tentative="1">
      <w:start w:val="1"/>
      <w:numFmt w:val="bullet"/>
      <w:lvlText w:val="o"/>
      <w:lvlJc w:val="left"/>
      <w:pPr>
        <w:ind w:left="3884" w:hanging="360"/>
      </w:pPr>
      <w:rPr>
        <w:rFonts w:ascii="Courier New" w:hAnsi="Courier New" w:cs="Courier New" w:hint="default"/>
      </w:rPr>
    </w:lvl>
    <w:lvl w:ilvl="5" w:tplc="14090005" w:tentative="1">
      <w:start w:val="1"/>
      <w:numFmt w:val="bullet"/>
      <w:lvlText w:val=""/>
      <w:lvlJc w:val="left"/>
      <w:pPr>
        <w:ind w:left="4604" w:hanging="360"/>
      </w:pPr>
      <w:rPr>
        <w:rFonts w:ascii="Wingdings" w:hAnsi="Wingdings" w:hint="default"/>
      </w:rPr>
    </w:lvl>
    <w:lvl w:ilvl="6" w:tplc="14090001" w:tentative="1">
      <w:start w:val="1"/>
      <w:numFmt w:val="bullet"/>
      <w:lvlText w:val=""/>
      <w:lvlJc w:val="left"/>
      <w:pPr>
        <w:ind w:left="5324" w:hanging="360"/>
      </w:pPr>
      <w:rPr>
        <w:rFonts w:ascii="Symbol" w:hAnsi="Symbol" w:hint="default"/>
      </w:rPr>
    </w:lvl>
    <w:lvl w:ilvl="7" w:tplc="14090003" w:tentative="1">
      <w:start w:val="1"/>
      <w:numFmt w:val="bullet"/>
      <w:lvlText w:val="o"/>
      <w:lvlJc w:val="left"/>
      <w:pPr>
        <w:ind w:left="6044" w:hanging="360"/>
      </w:pPr>
      <w:rPr>
        <w:rFonts w:ascii="Courier New" w:hAnsi="Courier New" w:cs="Courier New" w:hint="default"/>
      </w:rPr>
    </w:lvl>
    <w:lvl w:ilvl="8" w:tplc="14090005" w:tentative="1">
      <w:start w:val="1"/>
      <w:numFmt w:val="bullet"/>
      <w:lvlText w:val=""/>
      <w:lvlJc w:val="left"/>
      <w:pPr>
        <w:ind w:left="6764" w:hanging="360"/>
      </w:pPr>
      <w:rPr>
        <w:rFonts w:ascii="Wingdings" w:hAnsi="Wingdings" w:hint="default"/>
      </w:rPr>
    </w:lvl>
  </w:abstractNum>
  <w:abstractNum w:abstractNumId="28" w15:restartNumberingAfterBreak="0">
    <w:nsid w:val="5E5C486B"/>
    <w:multiLevelType w:val="hybridMultilevel"/>
    <w:tmpl w:val="8CD8A862"/>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29" w15:restartNumberingAfterBreak="0">
    <w:nsid w:val="604343FC"/>
    <w:multiLevelType w:val="multilevel"/>
    <w:tmpl w:val="3D402010"/>
    <w:lvl w:ilvl="0">
      <w:start w:val="1"/>
      <w:numFmt w:val="decimal"/>
      <w:lvlText w:val="%1."/>
      <w:lvlJc w:val="left"/>
      <w:pPr>
        <w:ind w:left="360" w:hanging="360"/>
      </w:pPr>
      <w:rPr>
        <w:rFonts w:hint="default"/>
      </w:r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61E1490D"/>
    <w:multiLevelType w:val="multilevel"/>
    <w:tmpl w:val="EEA0F27C"/>
    <w:lvl w:ilvl="0">
      <w:start w:val="1"/>
      <w:numFmt w:val="decimal"/>
      <w:lvlText w:val="%1"/>
      <w:lvlJc w:val="left"/>
      <w:pPr>
        <w:ind w:left="842" w:hanging="567"/>
      </w:pPr>
      <w:rPr>
        <w:rFonts w:hint="default"/>
        <w:lang w:val="en-NZ" w:eastAsia="en-US" w:bidi="ar-SA"/>
      </w:rPr>
    </w:lvl>
    <w:lvl w:ilvl="1">
      <w:start w:val="1"/>
      <w:numFmt w:val="decimal"/>
      <w:lvlText w:val="%1.%2."/>
      <w:lvlJc w:val="left"/>
      <w:pPr>
        <w:ind w:left="842" w:hanging="567"/>
        <w:jc w:val="right"/>
      </w:pPr>
      <w:rPr>
        <w:rFonts w:ascii="Calibri Light" w:eastAsia="Calibri Light" w:hAnsi="Calibri Light" w:cs="Calibri Light" w:hint="default"/>
        <w:b w:val="0"/>
        <w:bCs w:val="0"/>
        <w:i w:val="0"/>
        <w:iCs w:val="0"/>
        <w:spacing w:val="-2"/>
        <w:w w:val="100"/>
        <w:sz w:val="22"/>
        <w:szCs w:val="22"/>
        <w:lang w:val="en-NZ" w:eastAsia="en-US" w:bidi="ar-SA"/>
      </w:rPr>
    </w:lvl>
    <w:lvl w:ilvl="2">
      <w:start w:val="1"/>
      <w:numFmt w:val="decimal"/>
      <w:lvlText w:val="%1.%2.%3."/>
      <w:lvlJc w:val="left"/>
      <w:pPr>
        <w:ind w:left="1552" w:hanging="699"/>
      </w:pPr>
      <w:rPr>
        <w:rFonts w:ascii="Calibri Light" w:eastAsia="Calibri Light" w:hAnsi="Calibri Light" w:cs="Calibri Light" w:hint="default"/>
        <w:b w:val="0"/>
        <w:bCs w:val="0"/>
        <w:i w:val="0"/>
        <w:iCs w:val="0"/>
        <w:spacing w:val="-2"/>
        <w:w w:val="100"/>
        <w:sz w:val="22"/>
        <w:szCs w:val="22"/>
        <w:lang w:val="en-NZ" w:eastAsia="en-US" w:bidi="ar-SA"/>
      </w:rPr>
    </w:lvl>
    <w:lvl w:ilvl="3">
      <w:numFmt w:val="bullet"/>
      <w:lvlText w:val="•"/>
      <w:lvlJc w:val="left"/>
      <w:pPr>
        <w:ind w:left="3626" w:hanging="699"/>
      </w:pPr>
      <w:rPr>
        <w:rFonts w:hint="default"/>
        <w:lang w:val="en-NZ" w:eastAsia="en-US" w:bidi="ar-SA"/>
      </w:rPr>
    </w:lvl>
    <w:lvl w:ilvl="4">
      <w:numFmt w:val="bullet"/>
      <w:lvlText w:val="•"/>
      <w:lvlJc w:val="left"/>
      <w:pPr>
        <w:ind w:left="4660" w:hanging="699"/>
      </w:pPr>
      <w:rPr>
        <w:rFonts w:hint="default"/>
        <w:lang w:val="en-NZ" w:eastAsia="en-US" w:bidi="ar-SA"/>
      </w:rPr>
    </w:lvl>
    <w:lvl w:ilvl="5">
      <w:numFmt w:val="bullet"/>
      <w:lvlText w:val="•"/>
      <w:lvlJc w:val="left"/>
      <w:pPr>
        <w:ind w:left="5693" w:hanging="699"/>
      </w:pPr>
      <w:rPr>
        <w:rFonts w:hint="default"/>
        <w:lang w:val="en-NZ" w:eastAsia="en-US" w:bidi="ar-SA"/>
      </w:rPr>
    </w:lvl>
    <w:lvl w:ilvl="6">
      <w:numFmt w:val="bullet"/>
      <w:lvlText w:val="•"/>
      <w:lvlJc w:val="left"/>
      <w:pPr>
        <w:ind w:left="6726" w:hanging="699"/>
      </w:pPr>
      <w:rPr>
        <w:rFonts w:hint="default"/>
        <w:lang w:val="en-NZ" w:eastAsia="en-US" w:bidi="ar-SA"/>
      </w:rPr>
    </w:lvl>
    <w:lvl w:ilvl="7">
      <w:numFmt w:val="bullet"/>
      <w:lvlText w:val="•"/>
      <w:lvlJc w:val="left"/>
      <w:pPr>
        <w:ind w:left="7760" w:hanging="699"/>
      </w:pPr>
      <w:rPr>
        <w:rFonts w:hint="default"/>
        <w:lang w:val="en-NZ" w:eastAsia="en-US" w:bidi="ar-SA"/>
      </w:rPr>
    </w:lvl>
    <w:lvl w:ilvl="8">
      <w:numFmt w:val="bullet"/>
      <w:lvlText w:val="•"/>
      <w:lvlJc w:val="left"/>
      <w:pPr>
        <w:ind w:left="8793" w:hanging="699"/>
      </w:pPr>
      <w:rPr>
        <w:rFonts w:hint="default"/>
        <w:lang w:val="en-NZ" w:eastAsia="en-US" w:bidi="ar-SA"/>
      </w:rPr>
    </w:lvl>
  </w:abstractNum>
  <w:abstractNum w:abstractNumId="31" w15:restartNumberingAfterBreak="0">
    <w:nsid w:val="657921E8"/>
    <w:multiLevelType w:val="hybridMultilevel"/>
    <w:tmpl w:val="EE445FD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2" w15:restartNumberingAfterBreak="0">
    <w:nsid w:val="659271D0"/>
    <w:multiLevelType w:val="hybridMultilevel"/>
    <w:tmpl w:val="EC949BE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3" w15:restartNumberingAfterBreak="0">
    <w:nsid w:val="659E1BE5"/>
    <w:multiLevelType w:val="multilevel"/>
    <w:tmpl w:val="94D0672A"/>
    <w:lvl w:ilvl="0">
      <w:start w:val="2"/>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34" w15:restartNumberingAfterBreak="0">
    <w:nsid w:val="65DA1F3D"/>
    <w:multiLevelType w:val="hybridMultilevel"/>
    <w:tmpl w:val="31840CE8"/>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5" w15:restartNumberingAfterBreak="0">
    <w:nsid w:val="68BC4B55"/>
    <w:multiLevelType w:val="hybridMultilevel"/>
    <w:tmpl w:val="6970513E"/>
    <w:lvl w:ilvl="0" w:tplc="89F89A24">
      <w:start w:val="1"/>
      <w:numFmt w:val="decimal"/>
      <w:lvlText w:val="Key Result Area %1."/>
      <w:lvlJc w:val="left"/>
      <w:pPr>
        <w:tabs>
          <w:tab w:val="num" w:pos="720"/>
        </w:tabs>
        <w:ind w:left="720" w:hanging="360"/>
      </w:pPr>
      <w:rPr>
        <w:rFonts w:hint="default"/>
        <w:b/>
      </w:rPr>
    </w:lvl>
    <w:lvl w:ilvl="1" w:tplc="04090001">
      <w:start w:val="1"/>
      <w:numFmt w:val="bullet"/>
      <w:lvlText w:val=""/>
      <w:lvlJc w:val="left"/>
      <w:pPr>
        <w:tabs>
          <w:tab w:val="num" w:pos="1440"/>
        </w:tabs>
        <w:ind w:left="1440" w:hanging="360"/>
      </w:pPr>
      <w:rPr>
        <w:rFonts w:ascii="Symbol" w:hAnsi="Symbol" w:hint="default"/>
      </w:rPr>
    </w:lvl>
    <w:lvl w:ilvl="2" w:tplc="0409000F">
      <w:start w:val="1"/>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6AE6580E"/>
    <w:multiLevelType w:val="multilevel"/>
    <w:tmpl w:val="9AC6130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71A7710B"/>
    <w:multiLevelType w:val="multilevel"/>
    <w:tmpl w:val="D8A832AE"/>
    <w:lvl w:ilvl="0">
      <w:start w:val="5"/>
      <w:numFmt w:val="decimal"/>
      <w:lvlText w:val="%1"/>
      <w:lvlJc w:val="left"/>
      <w:pPr>
        <w:ind w:left="360" w:hanging="360"/>
      </w:pPr>
      <w:rPr>
        <w:rFonts w:cs="Arial" w:hint="default"/>
        <w:b w:val="0"/>
      </w:rPr>
    </w:lvl>
    <w:lvl w:ilvl="1">
      <w:start w:val="1"/>
      <w:numFmt w:val="bullet"/>
      <w:lvlText w:val=""/>
      <w:lvlJc w:val="left"/>
      <w:pPr>
        <w:ind w:left="1080" w:hanging="360"/>
      </w:pPr>
      <w:rPr>
        <w:rFonts w:ascii="Symbol" w:hAnsi="Symbol" w:hint="default"/>
        <w:b w:val="0"/>
      </w:rPr>
    </w:lvl>
    <w:lvl w:ilvl="2">
      <w:start w:val="1"/>
      <w:numFmt w:val="decimal"/>
      <w:lvlText w:val="%1.%2.%3"/>
      <w:lvlJc w:val="left"/>
      <w:pPr>
        <w:ind w:left="2160" w:hanging="720"/>
      </w:pPr>
      <w:rPr>
        <w:rFonts w:cs="Arial" w:hint="default"/>
        <w:b w:val="0"/>
      </w:rPr>
    </w:lvl>
    <w:lvl w:ilvl="3">
      <w:start w:val="1"/>
      <w:numFmt w:val="decimal"/>
      <w:lvlText w:val="%1.%2.%3.%4"/>
      <w:lvlJc w:val="left"/>
      <w:pPr>
        <w:ind w:left="2880" w:hanging="720"/>
      </w:pPr>
      <w:rPr>
        <w:rFonts w:cs="Arial" w:hint="default"/>
        <w:b w:val="0"/>
      </w:rPr>
    </w:lvl>
    <w:lvl w:ilvl="4">
      <w:start w:val="1"/>
      <w:numFmt w:val="decimal"/>
      <w:lvlText w:val="%1.%2.%3.%4.%5"/>
      <w:lvlJc w:val="left"/>
      <w:pPr>
        <w:ind w:left="3960" w:hanging="1080"/>
      </w:pPr>
      <w:rPr>
        <w:rFonts w:cs="Arial" w:hint="default"/>
        <w:b w:val="0"/>
      </w:rPr>
    </w:lvl>
    <w:lvl w:ilvl="5">
      <w:start w:val="1"/>
      <w:numFmt w:val="decimal"/>
      <w:lvlText w:val="%1.%2.%3.%4.%5.%6"/>
      <w:lvlJc w:val="left"/>
      <w:pPr>
        <w:ind w:left="4680" w:hanging="1080"/>
      </w:pPr>
      <w:rPr>
        <w:rFonts w:cs="Arial" w:hint="default"/>
        <w:b w:val="0"/>
      </w:rPr>
    </w:lvl>
    <w:lvl w:ilvl="6">
      <w:start w:val="1"/>
      <w:numFmt w:val="decimal"/>
      <w:lvlText w:val="%1.%2.%3.%4.%5.%6.%7"/>
      <w:lvlJc w:val="left"/>
      <w:pPr>
        <w:ind w:left="5760" w:hanging="1440"/>
      </w:pPr>
      <w:rPr>
        <w:rFonts w:cs="Arial" w:hint="default"/>
        <w:b w:val="0"/>
      </w:rPr>
    </w:lvl>
    <w:lvl w:ilvl="7">
      <w:start w:val="1"/>
      <w:numFmt w:val="decimal"/>
      <w:lvlText w:val="%1.%2.%3.%4.%5.%6.%7.%8"/>
      <w:lvlJc w:val="left"/>
      <w:pPr>
        <w:ind w:left="6480" w:hanging="1440"/>
      </w:pPr>
      <w:rPr>
        <w:rFonts w:cs="Arial" w:hint="default"/>
        <w:b w:val="0"/>
      </w:rPr>
    </w:lvl>
    <w:lvl w:ilvl="8">
      <w:start w:val="1"/>
      <w:numFmt w:val="decimal"/>
      <w:lvlText w:val="%1.%2.%3.%4.%5.%6.%7.%8.%9"/>
      <w:lvlJc w:val="left"/>
      <w:pPr>
        <w:ind w:left="7560" w:hanging="1800"/>
      </w:pPr>
      <w:rPr>
        <w:rFonts w:cs="Arial" w:hint="default"/>
        <w:b w:val="0"/>
      </w:rPr>
    </w:lvl>
  </w:abstractNum>
  <w:abstractNum w:abstractNumId="38" w15:restartNumberingAfterBreak="0">
    <w:nsid w:val="76E87929"/>
    <w:multiLevelType w:val="multilevel"/>
    <w:tmpl w:val="040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9" w15:restartNumberingAfterBreak="0">
    <w:nsid w:val="77681DCC"/>
    <w:multiLevelType w:val="hybridMultilevel"/>
    <w:tmpl w:val="AC14225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0" w15:restartNumberingAfterBreak="0">
    <w:nsid w:val="7A876F69"/>
    <w:multiLevelType w:val="multilevel"/>
    <w:tmpl w:val="D8A832AE"/>
    <w:lvl w:ilvl="0">
      <w:start w:val="5"/>
      <w:numFmt w:val="decimal"/>
      <w:lvlText w:val="%1"/>
      <w:lvlJc w:val="left"/>
      <w:pPr>
        <w:ind w:left="360" w:hanging="360"/>
      </w:pPr>
      <w:rPr>
        <w:rFonts w:cs="Arial" w:hint="default"/>
        <w:b w:val="0"/>
      </w:rPr>
    </w:lvl>
    <w:lvl w:ilvl="1">
      <w:start w:val="1"/>
      <w:numFmt w:val="bullet"/>
      <w:lvlText w:val=""/>
      <w:lvlJc w:val="left"/>
      <w:pPr>
        <w:ind w:left="1080" w:hanging="360"/>
      </w:pPr>
      <w:rPr>
        <w:rFonts w:ascii="Symbol" w:hAnsi="Symbol" w:hint="default"/>
        <w:b w:val="0"/>
      </w:rPr>
    </w:lvl>
    <w:lvl w:ilvl="2">
      <w:start w:val="1"/>
      <w:numFmt w:val="decimal"/>
      <w:lvlText w:val="%1.%2.%3"/>
      <w:lvlJc w:val="left"/>
      <w:pPr>
        <w:ind w:left="2160" w:hanging="720"/>
      </w:pPr>
      <w:rPr>
        <w:rFonts w:cs="Arial" w:hint="default"/>
        <w:b w:val="0"/>
      </w:rPr>
    </w:lvl>
    <w:lvl w:ilvl="3">
      <w:start w:val="1"/>
      <w:numFmt w:val="decimal"/>
      <w:lvlText w:val="%1.%2.%3.%4"/>
      <w:lvlJc w:val="left"/>
      <w:pPr>
        <w:ind w:left="2880" w:hanging="720"/>
      </w:pPr>
      <w:rPr>
        <w:rFonts w:cs="Arial" w:hint="default"/>
        <w:b w:val="0"/>
      </w:rPr>
    </w:lvl>
    <w:lvl w:ilvl="4">
      <w:start w:val="1"/>
      <w:numFmt w:val="decimal"/>
      <w:lvlText w:val="%1.%2.%3.%4.%5"/>
      <w:lvlJc w:val="left"/>
      <w:pPr>
        <w:ind w:left="3960" w:hanging="1080"/>
      </w:pPr>
      <w:rPr>
        <w:rFonts w:cs="Arial" w:hint="default"/>
        <w:b w:val="0"/>
      </w:rPr>
    </w:lvl>
    <w:lvl w:ilvl="5">
      <w:start w:val="1"/>
      <w:numFmt w:val="decimal"/>
      <w:lvlText w:val="%1.%2.%3.%4.%5.%6"/>
      <w:lvlJc w:val="left"/>
      <w:pPr>
        <w:ind w:left="4680" w:hanging="1080"/>
      </w:pPr>
      <w:rPr>
        <w:rFonts w:cs="Arial" w:hint="default"/>
        <w:b w:val="0"/>
      </w:rPr>
    </w:lvl>
    <w:lvl w:ilvl="6">
      <w:start w:val="1"/>
      <w:numFmt w:val="decimal"/>
      <w:lvlText w:val="%1.%2.%3.%4.%5.%6.%7"/>
      <w:lvlJc w:val="left"/>
      <w:pPr>
        <w:ind w:left="5760" w:hanging="1440"/>
      </w:pPr>
      <w:rPr>
        <w:rFonts w:cs="Arial" w:hint="default"/>
        <w:b w:val="0"/>
      </w:rPr>
    </w:lvl>
    <w:lvl w:ilvl="7">
      <w:start w:val="1"/>
      <w:numFmt w:val="decimal"/>
      <w:lvlText w:val="%1.%2.%3.%4.%5.%6.%7.%8"/>
      <w:lvlJc w:val="left"/>
      <w:pPr>
        <w:ind w:left="6480" w:hanging="1440"/>
      </w:pPr>
      <w:rPr>
        <w:rFonts w:cs="Arial" w:hint="default"/>
        <w:b w:val="0"/>
      </w:rPr>
    </w:lvl>
    <w:lvl w:ilvl="8">
      <w:start w:val="1"/>
      <w:numFmt w:val="decimal"/>
      <w:lvlText w:val="%1.%2.%3.%4.%5.%6.%7.%8.%9"/>
      <w:lvlJc w:val="left"/>
      <w:pPr>
        <w:ind w:left="7560" w:hanging="1800"/>
      </w:pPr>
      <w:rPr>
        <w:rFonts w:cs="Arial" w:hint="default"/>
        <w:b w:val="0"/>
      </w:rPr>
    </w:lvl>
  </w:abstractNum>
  <w:num w:numId="1">
    <w:abstractNumId w:val="6"/>
  </w:num>
  <w:num w:numId="2">
    <w:abstractNumId w:val="5"/>
  </w:num>
  <w:num w:numId="3">
    <w:abstractNumId w:val="25"/>
  </w:num>
  <w:num w:numId="4">
    <w:abstractNumId w:val="19"/>
  </w:num>
  <w:num w:numId="5">
    <w:abstractNumId w:val="35"/>
  </w:num>
  <w:num w:numId="6">
    <w:abstractNumId w:val="8"/>
  </w:num>
  <w:num w:numId="7">
    <w:abstractNumId w:val="33"/>
  </w:num>
  <w:num w:numId="8">
    <w:abstractNumId w:val="18"/>
  </w:num>
  <w:num w:numId="9">
    <w:abstractNumId w:val="2"/>
  </w:num>
  <w:num w:numId="10">
    <w:abstractNumId w:val="15"/>
  </w:num>
  <w:num w:numId="11">
    <w:abstractNumId w:val="14"/>
  </w:num>
  <w:num w:numId="12">
    <w:abstractNumId w:val="13"/>
  </w:num>
  <w:num w:numId="13">
    <w:abstractNumId w:val="14"/>
  </w:num>
  <w:num w:numId="14">
    <w:abstractNumId w:val="11"/>
  </w:num>
  <w:num w:numId="15">
    <w:abstractNumId w:val="39"/>
  </w:num>
  <w:num w:numId="16">
    <w:abstractNumId w:val="38"/>
  </w:num>
  <w:num w:numId="17">
    <w:abstractNumId w:val="10"/>
  </w:num>
  <w:num w:numId="18">
    <w:abstractNumId w:val="40"/>
  </w:num>
  <w:num w:numId="19">
    <w:abstractNumId w:val="16"/>
  </w:num>
  <w:num w:numId="20">
    <w:abstractNumId w:val="37"/>
  </w:num>
  <w:num w:numId="21">
    <w:abstractNumId w:val="36"/>
  </w:num>
  <w:num w:numId="22">
    <w:abstractNumId w:val="0"/>
  </w:num>
  <w:num w:numId="23">
    <w:abstractNumId w:val="30"/>
  </w:num>
  <w:num w:numId="24">
    <w:abstractNumId w:val="32"/>
  </w:num>
  <w:num w:numId="25">
    <w:abstractNumId w:val="20"/>
  </w:num>
  <w:num w:numId="26">
    <w:abstractNumId w:val="3"/>
  </w:num>
  <w:num w:numId="27">
    <w:abstractNumId w:val="26"/>
  </w:num>
  <w:num w:numId="28">
    <w:abstractNumId w:val="34"/>
  </w:num>
  <w:num w:numId="29">
    <w:abstractNumId w:val="9"/>
  </w:num>
  <w:num w:numId="30">
    <w:abstractNumId w:val="22"/>
  </w:num>
  <w:num w:numId="31">
    <w:abstractNumId w:val="21"/>
  </w:num>
  <w:num w:numId="32">
    <w:abstractNumId w:val="1"/>
  </w:num>
  <w:num w:numId="33">
    <w:abstractNumId w:val="24"/>
  </w:num>
  <w:num w:numId="34">
    <w:abstractNumId w:val="17"/>
  </w:num>
  <w:num w:numId="35">
    <w:abstractNumId w:val="7"/>
  </w:num>
  <w:num w:numId="36">
    <w:abstractNumId w:val="27"/>
  </w:num>
  <w:num w:numId="37">
    <w:abstractNumId w:val="23"/>
  </w:num>
  <w:num w:numId="38">
    <w:abstractNumId w:val="4"/>
  </w:num>
  <w:num w:numId="39">
    <w:abstractNumId w:val="4"/>
  </w:num>
  <w:num w:numId="40">
    <w:abstractNumId w:val="31"/>
  </w:num>
  <w:num w:numId="41">
    <w:abstractNumId w:val="12"/>
  </w:num>
  <w:num w:numId="42">
    <w:abstractNumId w:val="29"/>
  </w:num>
  <w:num w:numId="43">
    <w:abstractNumId w:val="2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208A"/>
    <w:rsid w:val="00000773"/>
    <w:rsid w:val="00002CC4"/>
    <w:rsid w:val="00004098"/>
    <w:rsid w:val="000048E9"/>
    <w:rsid w:val="00011077"/>
    <w:rsid w:val="00013BB8"/>
    <w:rsid w:val="0001559A"/>
    <w:rsid w:val="00016CFC"/>
    <w:rsid w:val="000206D3"/>
    <w:rsid w:val="000248E3"/>
    <w:rsid w:val="00026372"/>
    <w:rsid w:val="00027370"/>
    <w:rsid w:val="00040631"/>
    <w:rsid w:val="0004077D"/>
    <w:rsid w:val="000408A5"/>
    <w:rsid w:val="00040A1B"/>
    <w:rsid w:val="00044DC5"/>
    <w:rsid w:val="000531C6"/>
    <w:rsid w:val="000570AD"/>
    <w:rsid w:val="0005743E"/>
    <w:rsid w:val="000638A7"/>
    <w:rsid w:val="00073314"/>
    <w:rsid w:val="00077E95"/>
    <w:rsid w:val="0008343A"/>
    <w:rsid w:val="00083B7C"/>
    <w:rsid w:val="00084A97"/>
    <w:rsid w:val="00095BC8"/>
    <w:rsid w:val="00095CC6"/>
    <w:rsid w:val="00097E8A"/>
    <w:rsid w:val="000C4C6E"/>
    <w:rsid w:val="000C5A0E"/>
    <w:rsid w:val="000D0735"/>
    <w:rsid w:val="000D2E15"/>
    <w:rsid w:val="000F0828"/>
    <w:rsid w:val="000F625E"/>
    <w:rsid w:val="00101F1F"/>
    <w:rsid w:val="0010759B"/>
    <w:rsid w:val="00110DE8"/>
    <w:rsid w:val="00114AAC"/>
    <w:rsid w:val="0011656D"/>
    <w:rsid w:val="00122847"/>
    <w:rsid w:val="00122C5F"/>
    <w:rsid w:val="00146ECD"/>
    <w:rsid w:val="001653EF"/>
    <w:rsid w:val="00175A21"/>
    <w:rsid w:val="0018053D"/>
    <w:rsid w:val="0018493D"/>
    <w:rsid w:val="00185FA5"/>
    <w:rsid w:val="00191DB8"/>
    <w:rsid w:val="001B0B5E"/>
    <w:rsid w:val="001B2132"/>
    <w:rsid w:val="001B3E15"/>
    <w:rsid w:val="001B5003"/>
    <w:rsid w:val="001D169F"/>
    <w:rsid w:val="001D7BE7"/>
    <w:rsid w:val="001F125C"/>
    <w:rsid w:val="00200E02"/>
    <w:rsid w:val="00204CB3"/>
    <w:rsid w:val="00223CD6"/>
    <w:rsid w:val="002279E8"/>
    <w:rsid w:val="00230998"/>
    <w:rsid w:val="00236F56"/>
    <w:rsid w:val="00240119"/>
    <w:rsid w:val="00242079"/>
    <w:rsid w:val="00242807"/>
    <w:rsid w:val="00244C92"/>
    <w:rsid w:val="00247D39"/>
    <w:rsid w:val="00257269"/>
    <w:rsid w:val="00257F1F"/>
    <w:rsid w:val="00260829"/>
    <w:rsid w:val="002638DA"/>
    <w:rsid w:val="0027450A"/>
    <w:rsid w:val="0027588F"/>
    <w:rsid w:val="002911D7"/>
    <w:rsid w:val="002973FD"/>
    <w:rsid w:val="002A12A1"/>
    <w:rsid w:val="002A148B"/>
    <w:rsid w:val="002B23C8"/>
    <w:rsid w:val="002B2E2D"/>
    <w:rsid w:val="002B4395"/>
    <w:rsid w:val="002B452E"/>
    <w:rsid w:val="002D341F"/>
    <w:rsid w:val="002E5B23"/>
    <w:rsid w:val="002E6EC3"/>
    <w:rsid w:val="002F7081"/>
    <w:rsid w:val="0030787F"/>
    <w:rsid w:val="0031007B"/>
    <w:rsid w:val="00314124"/>
    <w:rsid w:val="00317AE1"/>
    <w:rsid w:val="003233F9"/>
    <w:rsid w:val="003368C8"/>
    <w:rsid w:val="003424DF"/>
    <w:rsid w:val="003542A1"/>
    <w:rsid w:val="0035614F"/>
    <w:rsid w:val="00362604"/>
    <w:rsid w:val="00365A99"/>
    <w:rsid w:val="00373E8A"/>
    <w:rsid w:val="00383338"/>
    <w:rsid w:val="0038442A"/>
    <w:rsid w:val="00395DC8"/>
    <w:rsid w:val="00396B73"/>
    <w:rsid w:val="00396BFC"/>
    <w:rsid w:val="003979CB"/>
    <w:rsid w:val="003B6B23"/>
    <w:rsid w:val="003C5A32"/>
    <w:rsid w:val="003D1899"/>
    <w:rsid w:val="003D63AF"/>
    <w:rsid w:val="003F19C2"/>
    <w:rsid w:val="004007CB"/>
    <w:rsid w:val="004120E0"/>
    <w:rsid w:val="00432AC0"/>
    <w:rsid w:val="00434D17"/>
    <w:rsid w:val="00436E73"/>
    <w:rsid w:val="00441A45"/>
    <w:rsid w:val="004478D5"/>
    <w:rsid w:val="00450A5D"/>
    <w:rsid w:val="00472411"/>
    <w:rsid w:val="00482E41"/>
    <w:rsid w:val="00483AE6"/>
    <w:rsid w:val="00490C26"/>
    <w:rsid w:val="0049289F"/>
    <w:rsid w:val="004954B5"/>
    <w:rsid w:val="004A0F9B"/>
    <w:rsid w:val="004B4849"/>
    <w:rsid w:val="004B7282"/>
    <w:rsid w:val="004C22BE"/>
    <w:rsid w:val="004C41DB"/>
    <w:rsid w:val="004C46C4"/>
    <w:rsid w:val="004D313A"/>
    <w:rsid w:val="004D543E"/>
    <w:rsid w:val="004F719F"/>
    <w:rsid w:val="00501BB5"/>
    <w:rsid w:val="005028EF"/>
    <w:rsid w:val="00503785"/>
    <w:rsid w:val="00504A1A"/>
    <w:rsid w:val="00514D65"/>
    <w:rsid w:val="00514E6F"/>
    <w:rsid w:val="00516F08"/>
    <w:rsid w:val="0052770B"/>
    <w:rsid w:val="00545E84"/>
    <w:rsid w:val="00552755"/>
    <w:rsid w:val="0055363D"/>
    <w:rsid w:val="005623A2"/>
    <w:rsid w:val="005652D8"/>
    <w:rsid w:val="00566800"/>
    <w:rsid w:val="00572A6B"/>
    <w:rsid w:val="00577116"/>
    <w:rsid w:val="00582518"/>
    <w:rsid w:val="00583B49"/>
    <w:rsid w:val="005A3D8F"/>
    <w:rsid w:val="005C5C44"/>
    <w:rsid w:val="005C5EB0"/>
    <w:rsid w:val="005D4495"/>
    <w:rsid w:val="005D4E52"/>
    <w:rsid w:val="005D5ECE"/>
    <w:rsid w:val="005F3699"/>
    <w:rsid w:val="006100F0"/>
    <w:rsid w:val="00612DD7"/>
    <w:rsid w:val="00614EE2"/>
    <w:rsid w:val="006238AA"/>
    <w:rsid w:val="00631960"/>
    <w:rsid w:val="0063208A"/>
    <w:rsid w:val="00646D86"/>
    <w:rsid w:val="00657BB8"/>
    <w:rsid w:val="00675835"/>
    <w:rsid w:val="0067770A"/>
    <w:rsid w:val="00693989"/>
    <w:rsid w:val="00695F2E"/>
    <w:rsid w:val="00697340"/>
    <w:rsid w:val="006A1432"/>
    <w:rsid w:val="006A2CC5"/>
    <w:rsid w:val="006A6EB1"/>
    <w:rsid w:val="006B4E53"/>
    <w:rsid w:val="006B50E1"/>
    <w:rsid w:val="006B6FD1"/>
    <w:rsid w:val="006C236E"/>
    <w:rsid w:val="006D3174"/>
    <w:rsid w:val="006E7482"/>
    <w:rsid w:val="006E7733"/>
    <w:rsid w:val="006E7782"/>
    <w:rsid w:val="00703DF8"/>
    <w:rsid w:val="00716C57"/>
    <w:rsid w:val="00720CFE"/>
    <w:rsid w:val="00721E0C"/>
    <w:rsid w:val="00724B65"/>
    <w:rsid w:val="00732390"/>
    <w:rsid w:val="00756781"/>
    <w:rsid w:val="00760539"/>
    <w:rsid w:val="007732A3"/>
    <w:rsid w:val="007753E0"/>
    <w:rsid w:val="00780EAE"/>
    <w:rsid w:val="00792C33"/>
    <w:rsid w:val="007952C8"/>
    <w:rsid w:val="007A6ACA"/>
    <w:rsid w:val="007B7487"/>
    <w:rsid w:val="007C4114"/>
    <w:rsid w:val="007D552C"/>
    <w:rsid w:val="007E1DAD"/>
    <w:rsid w:val="007E3F72"/>
    <w:rsid w:val="007E4A44"/>
    <w:rsid w:val="007E5ED6"/>
    <w:rsid w:val="007E7EA4"/>
    <w:rsid w:val="007F63DF"/>
    <w:rsid w:val="00812046"/>
    <w:rsid w:val="00822120"/>
    <w:rsid w:val="008312ED"/>
    <w:rsid w:val="00833BE6"/>
    <w:rsid w:val="008374F0"/>
    <w:rsid w:val="00841FF3"/>
    <w:rsid w:val="00844B9A"/>
    <w:rsid w:val="00847F95"/>
    <w:rsid w:val="00857C1E"/>
    <w:rsid w:val="00860BA3"/>
    <w:rsid w:val="00863B22"/>
    <w:rsid w:val="008650D3"/>
    <w:rsid w:val="008667E0"/>
    <w:rsid w:val="00867748"/>
    <w:rsid w:val="008745E5"/>
    <w:rsid w:val="0087551C"/>
    <w:rsid w:val="008760F3"/>
    <w:rsid w:val="00876C9D"/>
    <w:rsid w:val="008822D9"/>
    <w:rsid w:val="00883727"/>
    <w:rsid w:val="0088787A"/>
    <w:rsid w:val="00887B06"/>
    <w:rsid w:val="008952F3"/>
    <w:rsid w:val="008A0CF2"/>
    <w:rsid w:val="008B05B9"/>
    <w:rsid w:val="008B0850"/>
    <w:rsid w:val="008B2CD5"/>
    <w:rsid w:val="008B3ED9"/>
    <w:rsid w:val="008C2A74"/>
    <w:rsid w:val="008D100C"/>
    <w:rsid w:val="008D4012"/>
    <w:rsid w:val="008D51C1"/>
    <w:rsid w:val="008F6E22"/>
    <w:rsid w:val="00901AB0"/>
    <w:rsid w:val="00912480"/>
    <w:rsid w:val="00930343"/>
    <w:rsid w:val="00934D3A"/>
    <w:rsid w:val="00952CD5"/>
    <w:rsid w:val="00961931"/>
    <w:rsid w:val="00970445"/>
    <w:rsid w:val="00970BE7"/>
    <w:rsid w:val="00975EC6"/>
    <w:rsid w:val="00976064"/>
    <w:rsid w:val="009833DE"/>
    <w:rsid w:val="00984DB0"/>
    <w:rsid w:val="00994414"/>
    <w:rsid w:val="009958E4"/>
    <w:rsid w:val="009978A0"/>
    <w:rsid w:val="009B3165"/>
    <w:rsid w:val="009B3E63"/>
    <w:rsid w:val="009C2705"/>
    <w:rsid w:val="009C75A8"/>
    <w:rsid w:val="009D09A1"/>
    <w:rsid w:val="009E0CF8"/>
    <w:rsid w:val="009E30B2"/>
    <w:rsid w:val="009E36B1"/>
    <w:rsid w:val="009E6A3D"/>
    <w:rsid w:val="009E755D"/>
    <w:rsid w:val="009F6D99"/>
    <w:rsid w:val="009F6F32"/>
    <w:rsid w:val="00A03AA6"/>
    <w:rsid w:val="00A06E44"/>
    <w:rsid w:val="00A07422"/>
    <w:rsid w:val="00A137BA"/>
    <w:rsid w:val="00A239D4"/>
    <w:rsid w:val="00A241B8"/>
    <w:rsid w:val="00A302E1"/>
    <w:rsid w:val="00A40E1C"/>
    <w:rsid w:val="00A441C5"/>
    <w:rsid w:val="00A46381"/>
    <w:rsid w:val="00A52400"/>
    <w:rsid w:val="00A54726"/>
    <w:rsid w:val="00A57D36"/>
    <w:rsid w:val="00A67472"/>
    <w:rsid w:val="00A72EC5"/>
    <w:rsid w:val="00A8514D"/>
    <w:rsid w:val="00A94093"/>
    <w:rsid w:val="00AA59CE"/>
    <w:rsid w:val="00AB6DD0"/>
    <w:rsid w:val="00AB7A88"/>
    <w:rsid w:val="00AC25B9"/>
    <w:rsid w:val="00AD3C12"/>
    <w:rsid w:val="00AD4378"/>
    <w:rsid w:val="00AD7CC5"/>
    <w:rsid w:val="00AE0C6F"/>
    <w:rsid w:val="00AE52EA"/>
    <w:rsid w:val="00AF4702"/>
    <w:rsid w:val="00B05722"/>
    <w:rsid w:val="00B167F8"/>
    <w:rsid w:val="00B266A1"/>
    <w:rsid w:val="00B2719D"/>
    <w:rsid w:val="00B311C3"/>
    <w:rsid w:val="00B35884"/>
    <w:rsid w:val="00B45290"/>
    <w:rsid w:val="00B56130"/>
    <w:rsid w:val="00B6268B"/>
    <w:rsid w:val="00B65B7E"/>
    <w:rsid w:val="00B67E5A"/>
    <w:rsid w:val="00B81D2E"/>
    <w:rsid w:val="00B82943"/>
    <w:rsid w:val="00BB33BE"/>
    <w:rsid w:val="00BC5B76"/>
    <w:rsid w:val="00BC5D7F"/>
    <w:rsid w:val="00BD63A1"/>
    <w:rsid w:val="00BF3FB5"/>
    <w:rsid w:val="00C04308"/>
    <w:rsid w:val="00C05EB7"/>
    <w:rsid w:val="00C10C08"/>
    <w:rsid w:val="00C11C1E"/>
    <w:rsid w:val="00C17DC3"/>
    <w:rsid w:val="00C2133A"/>
    <w:rsid w:val="00C26A74"/>
    <w:rsid w:val="00C27F78"/>
    <w:rsid w:val="00C32F81"/>
    <w:rsid w:val="00C414F9"/>
    <w:rsid w:val="00C47F84"/>
    <w:rsid w:val="00C553C9"/>
    <w:rsid w:val="00C633CF"/>
    <w:rsid w:val="00C93962"/>
    <w:rsid w:val="00C96B23"/>
    <w:rsid w:val="00C96EEC"/>
    <w:rsid w:val="00CA3B09"/>
    <w:rsid w:val="00CA4E9F"/>
    <w:rsid w:val="00CB4D9E"/>
    <w:rsid w:val="00CC1BDB"/>
    <w:rsid w:val="00CE1DD1"/>
    <w:rsid w:val="00CE259A"/>
    <w:rsid w:val="00CE3F79"/>
    <w:rsid w:val="00CE6FE5"/>
    <w:rsid w:val="00CF33A7"/>
    <w:rsid w:val="00CF3BE7"/>
    <w:rsid w:val="00CF6639"/>
    <w:rsid w:val="00CF7E15"/>
    <w:rsid w:val="00D0389E"/>
    <w:rsid w:val="00D12EA2"/>
    <w:rsid w:val="00D16BE7"/>
    <w:rsid w:val="00D26833"/>
    <w:rsid w:val="00D27520"/>
    <w:rsid w:val="00D347DC"/>
    <w:rsid w:val="00D4138B"/>
    <w:rsid w:val="00D42D8A"/>
    <w:rsid w:val="00D44F83"/>
    <w:rsid w:val="00D52368"/>
    <w:rsid w:val="00D56695"/>
    <w:rsid w:val="00D57F2C"/>
    <w:rsid w:val="00D63570"/>
    <w:rsid w:val="00D66C65"/>
    <w:rsid w:val="00D67886"/>
    <w:rsid w:val="00D90A43"/>
    <w:rsid w:val="00D97733"/>
    <w:rsid w:val="00DA454F"/>
    <w:rsid w:val="00DB1F13"/>
    <w:rsid w:val="00DC508A"/>
    <w:rsid w:val="00DD1535"/>
    <w:rsid w:val="00DD7AFE"/>
    <w:rsid w:val="00DE4B0A"/>
    <w:rsid w:val="00DE4E06"/>
    <w:rsid w:val="00DE5D9A"/>
    <w:rsid w:val="00DF4217"/>
    <w:rsid w:val="00DF7887"/>
    <w:rsid w:val="00E14379"/>
    <w:rsid w:val="00E17411"/>
    <w:rsid w:val="00E306B8"/>
    <w:rsid w:val="00E326AA"/>
    <w:rsid w:val="00E3542E"/>
    <w:rsid w:val="00E651E4"/>
    <w:rsid w:val="00E702F4"/>
    <w:rsid w:val="00E7306F"/>
    <w:rsid w:val="00E76213"/>
    <w:rsid w:val="00E81A75"/>
    <w:rsid w:val="00E8584C"/>
    <w:rsid w:val="00E92EC6"/>
    <w:rsid w:val="00EB3960"/>
    <w:rsid w:val="00EC232F"/>
    <w:rsid w:val="00EE3891"/>
    <w:rsid w:val="00EF2641"/>
    <w:rsid w:val="00EF452F"/>
    <w:rsid w:val="00EF45CF"/>
    <w:rsid w:val="00EF5EDE"/>
    <w:rsid w:val="00F041EC"/>
    <w:rsid w:val="00F1446F"/>
    <w:rsid w:val="00F17D7D"/>
    <w:rsid w:val="00F3584D"/>
    <w:rsid w:val="00F42AA9"/>
    <w:rsid w:val="00F55FB3"/>
    <w:rsid w:val="00F674C2"/>
    <w:rsid w:val="00F73E28"/>
    <w:rsid w:val="00F7564E"/>
    <w:rsid w:val="00F8440B"/>
    <w:rsid w:val="00F8670D"/>
    <w:rsid w:val="00F94C06"/>
    <w:rsid w:val="00F96847"/>
    <w:rsid w:val="00F97AA5"/>
    <w:rsid w:val="00F97E15"/>
    <w:rsid w:val="00FB2D80"/>
    <w:rsid w:val="00FC16AB"/>
    <w:rsid w:val="00FC3894"/>
    <w:rsid w:val="00FC644E"/>
    <w:rsid w:val="00FD255C"/>
    <w:rsid w:val="00FD2DDD"/>
    <w:rsid w:val="00FE5538"/>
    <w:rsid w:val="00FE6F1B"/>
    <w:rsid w:val="00FF250C"/>
    <w:rsid w:val="00FF48BB"/>
    <w:rsid w:val="00FF7965"/>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026B0326"/>
  <w15:chartTrackingRefBased/>
  <w15:docId w15:val="{2D8530C9-6CD3-4978-938C-F0126C6EFC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D341F"/>
    <w:pPr>
      <w:jc w:val="both"/>
    </w:pPr>
    <w:rPr>
      <w:rFonts w:ascii="Arial" w:hAnsi="Arial"/>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829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4B7282"/>
    <w:pPr>
      <w:tabs>
        <w:tab w:val="center" w:pos="4320"/>
        <w:tab w:val="right" w:pos="8640"/>
      </w:tabs>
    </w:pPr>
  </w:style>
  <w:style w:type="paragraph" w:styleId="Footer">
    <w:name w:val="footer"/>
    <w:basedOn w:val="Normal"/>
    <w:rsid w:val="004B7282"/>
    <w:pPr>
      <w:tabs>
        <w:tab w:val="center" w:pos="4320"/>
        <w:tab w:val="right" w:pos="8640"/>
      </w:tabs>
    </w:pPr>
  </w:style>
  <w:style w:type="character" w:styleId="PageNumber">
    <w:name w:val="page number"/>
    <w:basedOn w:val="DefaultParagraphFont"/>
    <w:rsid w:val="004B7282"/>
  </w:style>
  <w:style w:type="paragraph" w:styleId="DocumentMap">
    <w:name w:val="Document Map"/>
    <w:basedOn w:val="Normal"/>
    <w:semiHidden/>
    <w:rsid w:val="00441A45"/>
    <w:pPr>
      <w:shd w:val="clear" w:color="auto" w:fill="000080"/>
    </w:pPr>
    <w:rPr>
      <w:rFonts w:ascii="Tahoma" w:hAnsi="Tahoma" w:cs="Tahoma"/>
      <w:sz w:val="20"/>
    </w:rPr>
  </w:style>
  <w:style w:type="paragraph" w:styleId="ListParagraph">
    <w:name w:val="List Paragraph"/>
    <w:basedOn w:val="Normal"/>
    <w:link w:val="ListParagraphChar"/>
    <w:uiPriority w:val="34"/>
    <w:qFormat/>
    <w:rsid w:val="004C41DB"/>
    <w:pPr>
      <w:ind w:left="720"/>
    </w:pPr>
  </w:style>
  <w:style w:type="character" w:customStyle="1" w:styleId="HeaderChar">
    <w:name w:val="Header Char"/>
    <w:link w:val="Header"/>
    <w:uiPriority w:val="99"/>
    <w:rsid w:val="004C22BE"/>
    <w:rPr>
      <w:rFonts w:ascii="Arial" w:hAnsi="Arial"/>
      <w:sz w:val="22"/>
      <w:lang w:val="en-NZ"/>
    </w:rPr>
  </w:style>
  <w:style w:type="paragraph" w:styleId="BalloonText">
    <w:name w:val="Balloon Text"/>
    <w:basedOn w:val="Normal"/>
    <w:link w:val="BalloonTextChar"/>
    <w:rsid w:val="004C22BE"/>
    <w:rPr>
      <w:rFonts w:ascii="Tahoma" w:hAnsi="Tahoma" w:cs="Tahoma"/>
      <w:sz w:val="16"/>
      <w:szCs w:val="16"/>
    </w:rPr>
  </w:style>
  <w:style w:type="character" w:customStyle="1" w:styleId="BalloonTextChar">
    <w:name w:val="Balloon Text Char"/>
    <w:link w:val="BalloonText"/>
    <w:rsid w:val="004C22BE"/>
    <w:rPr>
      <w:rFonts w:ascii="Tahoma" w:hAnsi="Tahoma" w:cs="Tahoma"/>
      <w:sz w:val="16"/>
      <w:szCs w:val="16"/>
      <w:lang w:val="en-NZ"/>
    </w:rPr>
  </w:style>
  <w:style w:type="paragraph" w:styleId="BodyText">
    <w:name w:val="Body Text"/>
    <w:basedOn w:val="Normal"/>
    <w:link w:val="BodyTextChar"/>
    <w:uiPriority w:val="1"/>
    <w:qFormat/>
    <w:rsid w:val="00F97AA5"/>
    <w:pPr>
      <w:widowControl w:val="0"/>
      <w:autoSpaceDE w:val="0"/>
      <w:autoSpaceDN w:val="0"/>
      <w:ind w:left="842"/>
      <w:jc w:val="left"/>
    </w:pPr>
    <w:rPr>
      <w:rFonts w:ascii="Calibri Light" w:eastAsia="Calibri Light" w:hAnsi="Calibri Light" w:cs="Calibri Light"/>
      <w:szCs w:val="22"/>
    </w:rPr>
  </w:style>
  <w:style w:type="character" w:customStyle="1" w:styleId="BodyTextChar">
    <w:name w:val="Body Text Char"/>
    <w:basedOn w:val="DefaultParagraphFont"/>
    <w:link w:val="BodyText"/>
    <w:uiPriority w:val="1"/>
    <w:rsid w:val="00F97AA5"/>
    <w:rPr>
      <w:rFonts w:ascii="Calibri Light" w:eastAsia="Calibri Light" w:hAnsi="Calibri Light" w:cs="Calibri Light"/>
      <w:sz w:val="22"/>
      <w:szCs w:val="22"/>
      <w:lang w:eastAsia="en-US"/>
    </w:rPr>
  </w:style>
  <w:style w:type="paragraph" w:customStyle="1" w:styleId="TableParagraph">
    <w:name w:val="Table Paragraph"/>
    <w:basedOn w:val="Normal"/>
    <w:uiPriority w:val="1"/>
    <w:qFormat/>
    <w:rsid w:val="008B2CD5"/>
    <w:pPr>
      <w:widowControl w:val="0"/>
      <w:autoSpaceDE w:val="0"/>
      <w:autoSpaceDN w:val="0"/>
      <w:ind w:left="107"/>
      <w:jc w:val="left"/>
    </w:pPr>
    <w:rPr>
      <w:rFonts w:ascii="Calibri Light" w:eastAsia="Calibri Light" w:hAnsi="Calibri Light" w:cs="Calibri Light"/>
      <w:szCs w:val="22"/>
    </w:rPr>
  </w:style>
  <w:style w:type="character" w:customStyle="1" w:styleId="ListParagraphChar">
    <w:name w:val="List Paragraph Char"/>
    <w:link w:val="ListParagraph"/>
    <w:uiPriority w:val="99"/>
    <w:rsid w:val="008B2CD5"/>
    <w:rPr>
      <w:rFonts w:ascii="Arial" w:hAnsi="Arial"/>
      <w:sz w:val="22"/>
      <w:lang w:eastAsia="en-US"/>
    </w:rPr>
  </w:style>
  <w:style w:type="paragraph" w:styleId="NoSpacing">
    <w:name w:val="No Spacing"/>
    <w:link w:val="NoSpacingChar"/>
    <w:uiPriority w:val="1"/>
    <w:qFormat/>
    <w:rsid w:val="008B2CD5"/>
    <w:rPr>
      <w:rFonts w:ascii="Calibri" w:hAnsi="Calibri"/>
      <w:sz w:val="22"/>
      <w:szCs w:val="22"/>
      <w:lang w:val="en-US" w:eastAsia="en-US"/>
    </w:rPr>
  </w:style>
  <w:style w:type="character" w:customStyle="1" w:styleId="NoSpacingChar">
    <w:name w:val="No Spacing Char"/>
    <w:link w:val="NoSpacing"/>
    <w:uiPriority w:val="1"/>
    <w:rsid w:val="008B2CD5"/>
    <w:rPr>
      <w:rFonts w:ascii="Calibri" w:hAnsi="Calibri"/>
      <w:sz w:val="22"/>
      <w:szCs w:val="22"/>
      <w:lang w:val="en-US" w:eastAsia="en-US"/>
    </w:rPr>
  </w:style>
  <w:style w:type="paragraph" w:customStyle="1" w:styleId="NormalBullets">
    <w:name w:val="Normal Bullets"/>
    <w:basedOn w:val="Normal"/>
    <w:rsid w:val="00223CD6"/>
    <w:pPr>
      <w:numPr>
        <w:numId w:val="26"/>
      </w:numPr>
      <w:spacing w:after="120"/>
      <w:jc w:val="left"/>
    </w:pPr>
    <w:rPr>
      <w:sz w:val="24"/>
      <w:lang w:val="en-AU"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0937961">
      <w:bodyDiv w:val="1"/>
      <w:marLeft w:val="0"/>
      <w:marRight w:val="0"/>
      <w:marTop w:val="0"/>
      <w:marBottom w:val="0"/>
      <w:divBdr>
        <w:top w:val="none" w:sz="0" w:space="0" w:color="auto"/>
        <w:left w:val="none" w:sz="0" w:space="0" w:color="auto"/>
        <w:bottom w:val="none" w:sz="0" w:space="0" w:color="auto"/>
        <w:right w:val="none" w:sz="0" w:space="0" w:color="auto"/>
      </w:divBdr>
    </w:div>
    <w:div w:id="512306757">
      <w:bodyDiv w:val="1"/>
      <w:marLeft w:val="0"/>
      <w:marRight w:val="0"/>
      <w:marTop w:val="0"/>
      <w:marBottom w:val="0"/>
      <w:divBdr>
        <w:top w:val="none" w:sz="0" w:space="0" w:color="auto"/>
        <w:left w:val="none" w:sz="0" w:space="0" w:color="auto"/>
        <w:bottom w:val="none" w:sz="0" w:space="0" w:color="auto"/>
        <w:right w:val="none" w:sz="0" w:space="0" w:color="auto"/>
      </w:divBdr>
    </w:div>
    <w:div w:id="870612267">
      <w:bodyDiv w:val="1"/>
      <w:marLeft w:val="0"/>
      <w:marRight w:val="0"/>
      <w:marTop w:val="0"/>
      <w:marBottom w:val="0"/>
      <w:divBdr>
        <w:top w:val="none" w:sz="0" w:space="0" w:color="auto"/>
        <w:left w:val="none" w:sz="0" w:space="0" w:color="auto"/>
        <w:bottom w:val="none" w:sz="0" w:space="0" w:color="auto"/>
        <w:right w:val="none" w:sz="0" w:space="0" w:color="auto"/>
      </w:divBdr>
    </w:div>
    <w:div w:id="1525943314">
      <w:bodyDiv w:val="1"/>
      <w:marLeft w:val="0"/>
      <w:marRight w:val="0"/>
      <w:marTop w:val="0"/>
      <w:marBottom w:val="0"/>
      <w:divBdr>
        <w:top w:val="none" w:sz="0" w:space="0" w:color="auto"/>
        <w:left w:val="none" w:sz="0" w:space="0" w:color="auto"/>
        <w:bottom w:val="none" w:sz="0" w:space="0" w:color="auto"/>
        <w:right w:val="none" w:sz="0" w:space="0" w:color="auto"/>
      </w:divBdr>
    </w:div>
    <w:div w:id="1800756309">
      <w:bodyDiv w:val="1"/>
      <w:marLeft w:val="0"/>
      <w:marRight w:val="0"/>
      <w:marTop w:val="0"/>
      <w:marBottom w:val="0"/>
      <w:divBdr>
        <w:top w:val="none" w:sz="0" w:space="0" w:color="auto"/>
        <w:left w:val="none" w:sz="0" w:space="0" w:color="auto"/>
        <w:bottom w:val="none" w:sz="0" w:space="0" w:color="auto"/>
        <w:right w:val="none" w:sz="0" w:space="0" w:color="auto"/>
      </w:divBdr>
    </w:div>
    <w:div w:id="1961524943">
      <w:bodyDiv w:val="1"/>
      <w:marLeft w:val="0"/>
      <w:marRight w:val="0"/>
      <w:marTop w:val="0"/>
      <w:marBottom w:val="0"/>
      <w:divBdr>
        <w:top w:val="none" w:sz="0" w:space="0" w:color="auto"/>
        <w:left w:val="none" w:sz="0" w:space="0" w:color="auto"/>
        <w:bottom w:val="none" w:sz="0" w:space="0" w:color="auto"/>
        <w:right w:val="none" w:sz="0" w:space="0" w:color="auto"/>
      </w:divBdr>
    </w:div>
    <w:div w:id="2145149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cyoung\Local%20Settings\Temporary%20Internet%20Files\OLK1\01%20Medical%20Receptionist%20-%20Jul%201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ed0657bf-6bec-4dc4-95da-1e06d55da724" xsi:nil="true"/>
    <lcf76f155ced4ddcb4097134ff3c332f xmlns="9106cbc9-afab-4671-8461-63e8382ce3ba">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2EE7B41C6F1BC46BD0FB0D449B034E0" ma:contentTypeVersion="11" ma:contentTypeDescription="Create a new document." ma:contentTypeScope="" ma:versionID="50241257725fb2e99057306fc4506460">
  <xsd:schema xmlns:xsd="http://www.w3.org/2001/XMLSchema" xmlns:xs="http://www.w3.org/2001/XMLSchema" xmlns:p="http://schemas.microsoft.com/office/2006/metadata/properties" xmlns:ns2="9106cbc9-afab-4671-8461-63e8382ce3ba" xmlns:ns3="ed0657bf-6bec-4dc4-95da-1e06d55da724" targetNamespace="http://schemas.microsoft.com/office/2006/metadata/properties" ma:root="true" ma:fieldsID="e46f808089a96ff53ba15d4fa2792a9a" ns2:_="" ns3:_="">
    <xsd:import namespace="9106cbc9-afab-4671-8461-63e8382ce3ba"/>
    <xsd:import namespace="ed0657bf-6bec-4dc4-95da-1e06d55da72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06cbc9-afab-4671-8461-63e8382ce3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dcbad61-319f-4845-8d4a-7c9a8dffafa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d0657bf-6bec-4dc4-95da-1e06d55da72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4addfb3-1fc8-4510-a60a-65e69160babf}" ma:internalName="TaxCatchAll" ma:showField="CatchAllData" ma:web="ed0657bf-6bec-4dc4-95da-1e06d55da72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BE9A08-1CB6-4C83-BB4B-5782A94AAA88}">
  <ds:schemaRefs>
    <ds:schemaRef ds:uri="http://schemas.microsoft.com/sharepoint/v3/contenttype/forms"/>
  </ds:schemaRefs>
</ds:datastoreItem>
</file>

<file path=customXml/itemProps2.xml><?xml version="1.0" encoding="utf-8"?>
<ds:datastoreItem xmlns:ds="http://schemas.openxmlformats.org/officeDocument/2006/customXml" ds:itemID="{7606BA97-A3E0-4CEE-863C-2C3C6577D5FA}">
  <ds:schemaRefs>
    <ds:schemaRef ds:uri="http://schemas.openxmlformats.org/package/2006/metadata/core-properties"/>
    <ds:schemaRef ds:uri="http://schemas.microsoft.com/office/2006/documentManagement/types"/>
    <ds:schemaRef ds:uri="http://purl.org/dc/dcmitype/"/>
    <ds:schemaRef ds:uri="http://www.w3.org/XML/1998/namespace"/>
    <ds:schemaRef ds:uri="http://purl.org/dc/terms/"/>
    <ds:schemaRef ds:uri="http://purl.org/dc/elements/1.1/"/>
    <ds:schemaRef ds:uri="http://schemas.microsoft.com/office/infopath/2007/PartnerControls"/>
    <ds:schemaRef ds:uri="ed0657bf-6bec-4dc4-95da-1e06d55da724"/>
    <ds:schemaRef ds:uri="25f4b442-6393-4144-8911-fb0eced8f080"/>
    <ds:schemaRef ds:uri="http://schemas.microsoft.com/office/2006/metadata/properties"/>
  </ds:schemaRefs>
</ds:datastoreItem>
</file>

<file path=customXml/itemProps3.xml><?xml version="1.0" encoding="utf-8"?>
<ds:datastoreItem xmlns:ds="http://schemas.openxmlformats.org/officeDocument/2006/customXml" ds:itemID="{856E602F-EDA2-481C-8BAD-CAD14BA38BAB}"/>
</file>

<file path=customXml/itemProps4.xml><?xml version="1.0" encoding="utf-8"?>
<ds:datastoreItem xmlns:ds="http://schemas.openxmlformats.org/officeDocument/2006/customXml" ds:itemID="{C0D42DD0-76E6-4CDC-8B3A-3DDBE49C73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01 Medical Receptionist - Jul 10</Template>
  <TotalTime>35</TotalTime>
  <Pages>5</Pages>
  <Words>1668</Words>
  <Characters>9582</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lpstr>
    </vt:vector>
  </TitlesOfParts>
  <Company>Te Oranganui</Company>
  <LinksUpToDate>false</LinksUpToDate>
  <CharactersWithSpaces>11228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cyoung</dc:creator>
  <cp:keywords/>
  <dc:description/>
  <cp:lastModifiedBy>Mel Maniapoto-Bennett</cp:lastModifiedBy>
  <cp:revision>6</cp:revision>
  <cp:lastPrinted>2023-12-14T02:02:00Z</cp:lastPrinted>
  <dcterms:created xsi:type="dcterms:W3CDTF">2024-02-18T09:16:00Z</dcterms:created>
  <dcterms:modified xsi:type="dcterms:W3CDTF">2024-02-18T19:18:00Z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0x01010022EE7B41C6F1BC46BD0FB0D449B034E0</vt:lpwstr>
  </property>
  <property fmtid="{D5CDD505-2E9C-101B-9397-08002B2CF9AE}" pid="3" name="MediaServiceImageTags">
    <vt:lpwstr/>
  </property>
</Properties>
</file>