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EFAC2" w14:textId="77777777" w:rsidR="008E4FFA" w:rsidRPr="00665DBA" w:rsidRDefault="008E4FFA" w:rsidP="002F27EA">
      <w:pPr>
        <w:shd w:val="clear" w:color="auto" w:fill="2F83B7"/>
        <w:spacing w:line="276" w:lineRule="auto"/>
        <w:ind w:left="-142"/>
        <w:jc w:val="center"/>
        <w:outlineLvl w:val="0"/>
        <w:rPr>
          <w:rFonts w:asciiTheme="minorHAnsi" w:hAnsiTheme="minorHAnsi" w:cstheme="minorHAnsi"/>
          <w:b/>
          <w:color w:val="FFFFFF" w:themeColor="background1"/>
          <w:szCs w:val="22"/>
        </w:rPr>
      </w:pPr>
      <w:r w:rsidRPr="00665DBA">
        <w:rPr>
          <w:rFonts w:asciiTheme="minorHAnsi" w:hAnsiTheme="minorHAnsi" w:cstheme="minorHAnsi"/>
          <w:b/>
          <w:color w:val="FFFFFF" w:themeColor="background1"/>
          <w:szCs w:val="22"/>
        </w:rPr>
        <w:t>POSITION DESCRIPTION</w:t>
      </w:r>
    </w:p>
    <w:p w14:paraId="0A268C91" w14:textId="77777777" w:rsidR="008E4FFA" w:rsidRPr="00665DBA" w:rsidRDefault="008E4FFA" w:rsidP="007857CA">
      <w:pPr>
        <w:shd w:val="clear" w:color="auto" w:fill="FFFFFF"/>
        <w:spacing w:line="276" w:lineRule="auto"/>
        <w:ind w:left="-142"/>
        <w:jc w:val="center"/>
        <w:outlineLvl w:val="0"/>
        <w:rPr>
          <w:rFonts w:asciiTheme="minorHAnsi" w:hAnsiTheme="minorHAnsi" w:cstheme="minorHAnsi"/>
          <w:b/>
          <w:szCs w:val="22"/>
        </w:rPr>
      </w:pP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5345"/>
        <w:gridCol w:w="2467"/>
      </w:tblGrid>
      <w:tr w:rsidR="008E4FFA" w:rsidRPr="00665DBA" w14:paraId="59F9A8D0" w14:textId="77777777" w:rsidTr="00732C28">
        <w:trPr>
          <w:trHeight w:val="494"/>
        </w:trPr>
        <w:tc>
          <w:tcPr>
            <w:tcW w:w="1555" w:type="dxa"/>
            <w:shd w:val="clear" w:color="auto" w:fill="2F83B7"/>
          </w:tcPr>
          <w:p w14:paraId="03EB50F9" w14:textId="77777777" w:rsidR="008E4FFA" w:rsidRPr="00665DBA" w:rsidRDefault="008E4FFA" w:rsidP="00D5269A">
            <w:pPr>
              <w:spacing w:line="276" w:lineRule="auto"/>
              <w:rPr>
                <w:rFonts w:asciiTheme="minorHAnsi" w:hAnsiTheme="minorHAnsi" w:cstheme="minorHAnsi"/>
                <w:b/>
                <w:color w:val="FFFFFF" w:themeColor="background1"/>
                <w:szCs w:val="22"/>
              </w:rPr>
            </w:pPr>
            <w:r w:rsidRPr="00665DBA">
              <w:rPr>
                <w:rFonts w:asciiTheme="minorHAnsi" w:hAnsiTheme="minorHAnsi" w:cstheme="minorHAnsi"/>
                <w:b/>
                <w:color w:val="FFFFFF" w:themeColor="background1"/>
                <w:szCs w:val="22"/>
              </w:rPr>
              <w:t>Position</w:t>
            </w:r>
          </w:p>
        </w:tc>
        <w:tc>
          <w:tcPr>
            <w:tcW w:w="7812" w:type="dxa"/>
            <w:gridSpan w:val="2"/>
          </w:tcPr>
          <w:p w14:paraId="6871348B" w14:textId="6F86C590" w:rsidR="008E4FFA" w:rsidRPr="00665DBA" w:rsidRDefault="00B41F4F" w:rsidP="0030357D">
            <w:pPr>
              <w:ind w:left="2160" w:hanging="2160"/>
              <w:rPr>
                <w:rFonts w:asciiTheme="minorHAnsi" w:hAnsiTheme="minorHAnsi" w:cstheme="minorHAnsi"/>
                <w:i/>
                <w:szCs w:val="22"/>
              </w:rPr>
            </w:pPr>
            <w:proofErr w:type="spellStart"/>
            <w:r w:rsidRPr="00665DBA">
              <w:rPr>
                <w:rFonts w:asciiTheme="minorHAnsi" w:hAnsiTheme="minorHAnsi" w:cstheme="minorHAnsi"/>
                <w:szCs w:val="22"/>
              </w:rPr>
              <w:t>Kaitūruki</w:t>
            </w:r>
            <w:proofErr w:type="spellEnd"/>
            <w:r w:rsidRPr="00665DBA">
              <w:rPr>
                <w:rFonts w:asciiTheme="minorHAnsi" w:hAnsiTheme="minorHAnsi" w:cstheme="minorHAnsi"/>
                <w:szCs w:val="22"/>
              </w:rPr>
              <w:t xml:space="preserve">: </w:t>
            </w:r>
            <w:r w:rsidR="0030357D" w:rsidRPr="00665DBA">
              <w:rPr>
                <w:rFonts w:asciiTheme="minorHAnsi" w:hAnsiTheme="minorHAnsi" w:cstheme="minorHAnsi"/>
                <w:szCs w:val="22"/>
              </w:rPr>
              <w:t>Lived Experience Kaupapa Māori Outreach &amp; Engagement Coordinator</w:t>
            </w:r>
            <w:r w:rsidR="00752CB5" w:rsidRPr="00665DBA">
              <w:rPr>
                <w:rFonts w:asciiTheme="minorHAnsi" w:hAnsiTheme="minorHAnsi" w:cstheme="minorHAnsi"/>
                <w:szCs w:val="22"/>
              </w:rPr>
              <w:t xml:space="preserve"> (AOD Rural)</w:t>
            </w:r>
          </w:p>
        </w:tc>
      </w:tr>
      <w:tr w:rsidR="008E4FFA" w:rsidRPr="00665DBA" w14:paraId="14B0441D" w14:textId="77777777" w:rsidTr="00732C28">
        <w:trPr>
          <w:trHeight w:val="296"/>
        </w:trPr>
        <w:tc>
          <w:tcPr>
            <w:tcW w:w="1555" w:type="dxa"/>
            <w:shd w:val="clear" w:color="auto" w:fill="2F83B7"/>
          </w:tcPr>
          <w:p w14:paraId="59CE181D" w14:textId="77777777" w:rsidR="008E4FFA" w:rsidRPr="00665DBA" w:rsidRDefault="008E4FFA" w:rsidP="00D5269A">
            <w:pPr>
              <w:spacing w:line="276" w:lineRule="auto"/>
              <w:rPr>
                <w:rFonts w:asciiTheme="minorHAnsi" w:hAnsiTheme="minorHAnsi" w:cstheme="minorHAnsi"/>
                <w:b/>
                <w:color w:val="FFFFFF" w:themeColor="background1"/>
                <w:szCs w:val="22"/>
              </w:rPr>
            </w:pPr>
            <w:r w:rsidRPr="00665DBA">
              <w:rPr>
                <w:rFonts w:asciiTheme="minorHAnsi" w:hAnsiTheme="minorHAnsi" w:cstheme="minorHAnsi"/>
                <w:b/>
                <w:color w:val="FFFFFF" w:themeColor="background1"/>
                <w:szCs w:val="22"/>
              </w:rPr>
              <w:t>Reporting to:</w:t>
            </w:r>
          </w:p>
        </w:tc>
        <w:tc>
          <w:tcPr>
            <w:tcW w:w="7812" w:type="dxa"/>
            <w:gridSpan w:val="2"/>
          </w:tcPr>
          <w:p w14:paraId="52800798" w14:textId="77777777" w:rsidR="008E4FFA" w:rsidRPr="00665DBA" w:rsidRDefault="00213E7C" w:rsidP="00A32FC0">
            <w:pPr>
              <w:spacing w:line="276" w:lineRule="auto"/>
              <w:rPr>
                <w:rFonts w:asciiTheme="minorHAnsi" w:hAnsiTheme="minorHAnsi" w:cstheme="minorHAnsi"/>
                <w:i/>
                <w:szCs w:val="22"/>
              </w:rPr>
            </w:pPr>
            <w:r w:rsidRPr="00665DBA">
              <w:rPr>
                <w:rFonts w:asciiTheme="minorHAnsi" w:hAnsiTheme="minorHAnsi" w:cstheme="minorHAnsi"/>
                <w:szCs w:val="22"/>
              </w:rPr>
              <w:t>Kaihautū</w:t>
            </w:r>
            <w:r w:rsidR="00A32FC0" w:rsidRPr="00665DBA">
              <w:rPr>
                <w:rFonts w:asciiTheme="minorHAnsi" w:hAnsiTheme="minorHAnsi" w:cstheme="minorHAnsi"/>
                <w:szCs w:val="22"/>
              </w:rPr>
              <w:t xml:space="preserve"> Waiora Hinengaro</w:t>
            </w:r>
          </w:p>
        </w:tc>
      </w:tr>
      <w:tr w:rsidR="008E4FFA" w:rsidRPr="00665DBA" w14:paraId="26F05D65" w14:textId="77777777" w:rsidTr="00732C28">
        <w:trPr>
          <w:trHeight w:val="803"/>
        </w:trPr>
        <w:tc>
          <w:tcPr>
            <w:tcW w:w="1555" w:type="dxa"/>
            <w:shd w:val="clear" w:color="auto" w:fill="2F83B7"/>
          </w:tcPr>
          <w:p w14:paraId="4931C39B" w14:textId="77777777" w:rsidR="008E4FFA" w:rsidRPr="00665DBA" w:rsidRDefault="008E4FFA" w:rsidP="00D5269A">
            <w:pPr>
              <w:spacing w:line="276" w:lineRule="auto"/>
              <w:rPr>
                <w:rFonts w:asciiTheme="minorHAnsi" w:hAnsiTheme="minorHAnsi" w:cstheme="minorHAnsi"/>
                <w:b/>
                <w:color w:val="FFFFFF" w:themeColor="background1"/>
                <w:szCs w:val="22"/>
              </w:rPr>
            </w:pPr>
            <w:r w:rsidRPr="00665DBA">
              <w:rPr>
                <w:rFonts w:asciiTheme="minorHAnsi" w:hAnsiTheme="minorHAnsi" w:cstheme="minorHAnsi"/>
                <w:b/>
                <w:color w:val="FFFFFF" w:themeColor="background1"/>
                <w:szCs w:val="22"/>
              </w:rPr>
              <w:t xml:space="preserve">Job purpose </w:t>
            </w:r>
          </w:p>
        </w:tc>
        <w:tc>
          <w:tcPr>
            <w:tcW w:w="7812" w:type="dxa"/>
            <w:gridSpan w:val="2"/>
          </w:tcPr>
          <w:p w14:paraId="0768E94A" w14:textId="77777777" w:rsidR="00752CB5" w:rsidRPr="00752CB5" w:rsidRDefault="00752CB5" w:rsidP="00732C28">
            <w:pPr>
              <w:spacing w:line="360" w:lineRule="auto"/>
              <w:rPr>
                <w:rFonts w:asciiTheme="minorHAnsi" w:hAnsiTheme="minorHAnsi" w:cstheme="minorHAnsi"/>
                <w:szCs w:val="22"/>
              </w:rPr>
            </w:pPr>
            <w:r w:rsidRPr="00752CB5">
              <w:rPr>
                <w:rFonts w:asciiTheme="minorHAnsi" w:hAnsiTheme="minorHAnsi" w:cstheme="minorHAnsi"/>
                <w:szCs w:val="22"/>
              </w:rPr>
              <w:t xml:space="preserve">The Kaupapa Māori Outreach &amp; Engagement Coordinator is a lived-experience role that supports </w:t>
            </w:r>
            <w:proofErr w:type="spellStart"/>
            <w:r w:rsidRPr="00752CB5">
              <w:rPr>
                <w:rFonts w:asciiTheme="minorHAnsi" w:hAnsiTheme="minorHAnsi" w:cstheme="minorHAnsi"/>
                <w:szCs w:val="22"/>
              </w:rPr>
              <w:t>tangata</w:t>
            </w:r>
            <w:proofErr w:type="spellEnd"/>
            <w:r w:rsidRPr="00752CB5">
              <w:rPr>
                <w:rFonts w:asciiTheme="minorHAnsi" w:hAnsiTheme="minorHAnsi" w:cstheme="minorHAnsi"/>
                <w:szCs w:val="22"/>
              </w:rPr>
              <w:t xml:space="preserve"> </w:t>
            </w:r>
            <w:proofErr w:type="spellStart"/>
            <w:r w:rsidRPr="00752CB5">
              <w:rPr>
                <w:rFonts w:asciiTheme="minorHAnsi" w:hAnsiTheme="minorHAnsi" w:cstheme="minorHAnsi"/>
                <w:szCs w:val="22"/>
              </w:rPr>
              <w:t>whaiora</w:t>
            </w:r>
            <w:proofErr w:type="spellEnd"/>
            <w:r w:rsidRPr="00752CB5">
              <w:rPr>
                <w:rFonts w:asciiTheme="minorHAnsi" w:hAnsiTheme="minorHAnsi" w:cstheme="minorHAnsi"/>
                <w:szCs w:val="22"/>
              </w:rPr>
              <w:t xml:space="preserve"> and whānau in rural communities to access Alcohol and Other Drugs (AOD) support. Using </w:t>
            </w:r>
            <w:proofErr w:type="spellStart"/>
            <w:r w:rsidRPr="00752CB5">
              <w:rPr>
                <w:rFonts w:asciiTheme="minorHAnsi" w:hAnsiTheme="minorHAnsi" w:cstheme="minorHAnsi"/>
                <w:szCs w:val="22"/>
              </w:rPr>
              <w:t>kaupapa</w:t>
            </w:r>
            <w:proofErr w:type="spellEnd"/>
            <w:r w:rsidRPr="00752CB5">
              <w:rPr>
                <w:rFonts w:asciiTheme="minorHAnsi" w:hAnsiTheme="minorHAnsi" w:cstheme="minorHAnsi"/>
                <w:szCs w:val="22"/>
              </w:rPr>
              <w:t xml:space="preserve"> Māori approaches, the role focuses on outreach, engagement, and relationship-building, particularly for those who face barriers to traditional services.</w:t>
            </w:r>
          </w:p>
          <w:p w14:paraId="5ECA6491" w14:textId="77777777" w:rsidR="00752CB5" w:rsidRPr="00752CB5" w:rsidRDefault="00752CB5" w:rsidP="00732C28">
            <w:pPr>
              <w:spacing w:line="360" w:lineRule="auto"/>
              <w:rPr>
                <w:rFonts w:asciiTheme="minorHAnsi" w:hAnsiTheme="minorHAnsi" w:cstheme="minorHAnsi"/>
                <w:szCs w:val="22"/>
              </w:rPr>
            </w:pPr>
            <w:r w:rsidRPr="00752CB5">
              <w:rPr>
                <w:rFonts w:asciiTheme="minorHAnsi" w:hAnsiTheme="minorHAnsi" w:cstheme="minorHAnsi"/>
                <w:szCs w:val="22"/>
              </w:rPr>
              <w:t xml:space="preserve">The role coordinates and leads wānanga and community-based activities that strengthen connection, learning, and recovery, while supporting whānau to navigate pathways into AOD services. Working alongside clinical and </w:t>
            </w:r>
            <w:proofErr w:type="spellStart"/>
            <w:r w:rsidRPr="00752CB5">
              <w:rPr>
                <w:rFonts w:asciiTheme="minorHAnsi" w:hAnsiTheme="minorHAnsi" w:cstheme="minorHAnsi"/>
                <w:szCs w:val="22"/>
              </w:rPr>
              <w:t>kaupapa</w:t>
            </w:r>
            <w:proofErr w:type="spellEnd"/>
            <w:r w:rsidRPr="00752CB5">
              <w:rPr>
                <w:rFonts w:asciiTheme="minorHAnsi" w:hAnsiTheme="minorHAnsi" w:cstheme="minorHAnsi"/>
                <w:szCs w:val="22"/>
              </w:rPr>
              <w:t xml:space="preserve"> teams, the </w:t>
            </w:r>
            <w:proofErr w:type="gramStart"/>
            <w:r w:rsidRPr="00752CB5">
              <w:rPr>
                <w:rFonts w:asciiTheme="minorHAnsi" w:hAnsiTheme="minorHAnsi" w:cstheme="minorHAnsi"/>
                <w:szCs w:val="22"/>
              </w:rPr>
              <w:t>Coordinator</w:t>
            </w:r>
            <w:proofErr w:type="gramEnd"/>
            <w:r w:rsidRPr="00752CB5">
              <w:rPr>
                <w:rFonts w:asciiTheme="minorHAnsi" w:hAnsiTheme="minorHAnsi" w:cstheme="minorHAnsi"/>
                <w:szCs w:val="22"/>
              </w:rPr>
              <w:t xml:space="preserve"> helps ensure services are culturally safe, accessible, and responsive to rural realities.</w:t>
            </w:r>
          </w:p>
          <w:p w14:paraId="231EF688" w14:textId="6BBB2612" w:rsidR="004B081F" w:rsidRPr="00665DBA" w:rsidRDefault="00752CB5" w:rsidP="00732C28">
            <w:pPr>
              <w:spacing w:line="360" w:lineRule="auto"/>
              <w:rPr>
                <w:rFonts w:asciiTheme="minorHAnsi" w:hAnsiTheme="minorHAnsi" w:cstheme="minorHAnsi"/>
                <w:i/>
                <w:szCs w:val="22"/>
              </w:rPr>
            </w:pPr>
            <w:r w:rsidRPr="00665DBA">
              <w:rPr>
                <w:rFonts w:asciiTheme="minorHAnsi" w:hAnsiTheme="minorHAnsi" w:cstheme="minorHAnsi"/>
                <w:i/>
                <w:szCs w:val="22"/>
              </w:rPr>
              <w:t xml:space="preserve">This is a </w:t>
            </w:r>
            <w:proofErr w:type="gramStart"/>
            <w:r w:rsidRPr="00665DBA">
              <w:rPr>
                <w:rFonts w:asciiTheme="minorHAnsi" w:hAnsiTheme="minorHAnsi" w:cstheme="minorHAnsi"/>
                <w:i/>
                <w:szCs w:val="22"/>
              </w:rPr>
              <w:t>12 month</w:t>
            </w:r>
            <w:proofErr w:type="gramEnd"/>
            <w:r w:rsidRPr="00665DBA">
              <w:rPr>
                <w:rFonts w:asciiTheme="minorHAnsi" w:hAnsiTheme="minorHAnsi" w:cstheme="minorHAnsi"/>
                <w:i/>
                <w:szCs w:val="22"/>
              </w:rPr>
              <w:t xml:space="preserve"> fixed term position. </w:t>
            </w:r>
            <w:r w:rsidR="004B081F" w:rsidRPr="00665DBA">
              <w:rPr>
                <w:rFonts w:asciiTheme="minorHAnsi" w:hAnsiTheme="minorHAnsi" w:cstheme="minorHAnsi"/>
                <w:i/>
                <w:szCs w:val="22"/>
              </w:rPr>
              <w:t xml:space="preserve"> </w:t>
            </w:r>
          </w:p>
          <w:p w14:paraId="071760FC" w14:textId="20759876" w:rsidR="008E4FFA" w:rsidRPr="00665DBA" w:rsidRDefault="00732C28" w:rsidP="00732C28">
            <w:pPr>
              <w:spacing w:line="360" w:lineRule="auto"/>
              <w:rPr>
                <w:rFonts w:asciiTheme="minorHAnsi" w:hAnsiTheme="minorHAnsi" w:cstheme="minorHAnsi"/>
                <w:szCs w:val="22"/>
              </w:rPr>
            </w:pPr>
            <w:r w:rsidRPr="00665DBA">
              <w:rPr>
                <w:rFonts w:asciiTheme="minorHAnsi" w:hAnsiTheme="minorHAnsi" w:cstheme="minorHAnsi"/>
                <w:b/>
                <w:bCs/>
                <w:szCs w:val="22"/>
              </w:rPr>
              <w:t>FTE:</w:t>
            </w:r>
            <w:r w:rsidRPr="00665DBA">
              <w:rPr>
                <w:rFonts w:asciiTheme="minorHAnsi" w:hAnsiTheme="minorHAnsi" w:cstheme="minorHAnsi"/>
                <w:szCs w:val="22"/>
              </w:rPr>
              <w:t xml:space="preserve"> 0.5 (20 hours per week)</w:t>
            </w:r>
          </w:p>
        </w:tc>
      </w:tr>
      <w:tr w:rsidR="00E74932" w:rsidRPr="00665DBA" w14:paraId="615299E8" w14:textId="77777777" w:rsidTr="00732C28">
        <w:trPr>
          <w:trHeight w:val="1731"/>
        </w:trPr>
        <w:tc>
          <w:tcPr>
            <w:tcW w:w="1555" w:type="dxa"/>
            <w:tcBorders>
              <w:top w:val="single" w:sz="4" w:space="0" w:color="auto"/>
              <w:left w:val="single" w:sz="4" w:space="0" w:color="auto"/>
              <w:bottom w:val="single" w:sz="4" w:space="0" w:color="auto"/>
              <w:right w:val="single" w:sz="4" w:space="0" w:color="auto"/>
            </w:tcBorders>
            <w:shd w:val="clear" w:color="auto" w:fill="2F83B7"/>
          </w:tcPr>
          <w:p w14:paraId="6E3BA7DB" w14:textId="77777777" w:rsidR="00E74932" w:rsidRPr="00665DBA" w:rsidRDefault="00E74932" w:rsidP="00E74932">
            <w:pPr>
              <w:rPr>
                <w:rFonts w:asciiTheme="minorHAnsi" w:hAnsiTheme="minorHAnsi" w:cstheme="minorHAnsi"/>
                <w:b/>
                <w:color w:val="FFFFFF" w:themeColor="background1"/>
                <w:szCs w:val="22"/>
              </w:rPr>
            </w:pPr>
            <w:r w:rsidRPr="00665DBA">
              <w:rPr>
                <w:rFonts w:asciiTheme="minorHAnsi" w:hAnsiTheme="minorHAnsi" w:cstheme="minorHAnsi"/>
                <w:b/>
                <w:color w:val="FFFFFF" w:themeColor="background1"/>
                <w:szCs w:val="22"/>
              </w:rPr>
              <w:t>Accepted by:</w:t>
            </w:r>
          </w:p>
          <w:p w14:paraId="01A3774C" w14:textId="77777777" w:rsidR="00E74932" w:rsidRPr="00665DBA" w:rsidRDefault="00E74932" w:rsidP="00E74932">
            <w:pPr>
              <w:rPr>
                <w:rFonts w:asciiTheme="minorHAnsi" w:hAnsiTheme="minorHAnsi" w:cstheme="minorHAnsi"/>
                <w:b/>
                <w:color w:val="FFFFFF" w:themeColor="background1"/>
                <w:szCs w:val="22"/>
              </w:rPr>
            </w:pPr>
          </w:p>
          <w:p w14:paraId="77244019" w14:textId="77777777" w:rsidR="00E74932" w:rsidRPr="00665DBA" w:rsidRDefault="00E74932" w:rsidP="00E74932">
            <w:pPr>
              <w:rPr>
                <w:rFonts w:asciiTheme="minorHAnsi" w:hAnsiTheme="minorHAnsi" w:cstheme="minorHAnsi"/>
                <w:b/>
                <w:color w:val="FFFFFF" w:themeColor="background1"/>
                <w:szCs w:val="22"/>
              </w:rPr>
            </w:pPr>
          </w:p>
          <w:p w14:paraId="44BC06B4" w14:textId="77777777" w:rsidR="00E74932" w:rsidRPr="00665DBA" w:rsidRDefault="00E74932" w:rsidP="00E74932">
            <w:pPr>
              <w:rPr>
                <w:rFonts w:asciiTheme="minorHAnsi" w:hAnsiTheme="minorHAnsi" w:cstheme="minorHAnsi"/>
                <w:b/>
                <w:color w:val="FFFFFF" w:themeColor="background1"/>
                <w:szCs w:val="22"/>
              </w:rPr>
            </w:pPr>
          </w:p>
          <w:p w14:paraId="534760CB" w14:textId="77777777" w:rsidR="002F27EA" w:rsidRPr="00665DBA" w:rsidRDefault="002F27EA" w:rsidP="00E74932">
            <w:pPr>
              <w:rPr>
                <w:rFonts w:asciiTheme="minorHAnsi" w:hAnsiTheme="minorHAnsi" w:cstheme="minorHAnsi"/>
                <w:b/>
                <w:color w:val="FFFFFF" w:themeColor="background1"/>
                <w:szCs w:val="22"/>
              </w:rPr>
            </w:pPr>
            <w:r w:rsidRPr="00665DBA">
              <w:rPr>
                <w:rFonts w:asciiTheme="minorHAnsi" w:hAnsiTheme="minorHAnsi" w:cstheme="minorHAnsi"/>
                <w:b/>
                <w:color w:val="FFFFFF" w:themeColor="background1"/>
                <w:szCs w:val="22"/>
              </w:rPr>
              <w:t>NAME</w:t>
            </w:r>
          </w:p>
        </w:tc>
        <w:tc>
          <w:tcPr>
            <w:tcW w:w="5345" w:type="dxa"/>
            <w:tcBorders>
              <w:top w:val="single" w:sz="4" w:space="0" w:color="auto"/>
              <w:left w:val="single" w:sz="4" w:space="0" w:color="auto"/>
              <w:bottom w:val="single" w:sz="4" w:space="0" w:color="auto"/>
              <w:right w:val="single" w:sz="4" w:space="0" w:color="auto"/>
            </w:tcBorders>
          </w:tcPr>
          <w:p w14:paraId="74592A14" w14:textId="77777777" w:rsidR="00E74932" w:rsidRPr="00665DBA" w:rsidRDefault="00E74932" w:rsidP="00E74932">
            <w:pPr>
              <w:ind w:left="34"/>
              <w:rPr>
                <w:rFonts w:asciiTheme="minorHAnsi" w:hAnsiTheme="minorHAnsi" w:cstheme="minorHAnsi"/>
                <w:b/>
                <w:szCs w:val="22"/>
              </w:rPr>
            </w:pPr>
            <w:r w:rsidRPr="00665DBA">
              <w:rPr>
                <w:rFonts w:asciiTheme="minorHAnsi" w:hAnsiTheme="minorHAnsi" w:cstheme="minorHAnsi"/>
                <w:b/>
                <w:szCs w:val="22"/>
              </w:rPr>
              <w:t>Employee Signature:</w:t>
            </w:r>
          </w:p>
          <w:p w14:paraId="1BB03568" w14:textId="77777777" w:rsidR="00E74932" w:rsidRPr="00665DBA" w:rsidRDefault="00E74932" w:rsidP="00E74932">
            <w:pPr>
              <w:ind w:left="34"/>
              <w:rPr>
                <w:rFonts w:asciiTheme="minorHAnsi" w:hAnsiTheme="minorHAnsi" w:cstheme="minorHAnsi"/>
                <w:b/>
                <w:szCs w:val="22"/>
              </w:rPr>
            </w:pPr>
          </w:p>
          <w:p w14:paraId="51FD9F3C" w14:textId="77777777" w:rsidR="00E74932" w:rsidRPr="00665DBA" w:rsidRDefault="00E74932" w:rsidP="00E74932">
            <w:pPr>
              <w:rPr>
                <w:rFonts w:asciiTheme="minorHAnsi" w:hAnsiTheme="minorHAnsi" w:cstheme="minorHAnsi"/>
                <w:b/>
                <w:szCs w:val="22"/>
              </w:rPr>
            </w:pPr>
          </w:p>
          <w:p w14:paraId="09D2B371" w14:textId="77777777" w:rsidR="00E74932" w:rsidRPr="00665DBA" w:rsidRDefault="00E74932" w:rsidP="00E74932">
            <w:pPr>
              <w:rPr>
                <w:rFonts w:asciiTheme="minorHAnsi" w:hAnsiTheme="minorHAnsi" w:cstheme="minorHAnsi"/>
                <w:b/>
                <w:szCs w:val="22"/>
              </w:rPr>
            </w:pPr>
          </w:p>
        </w:tc>
        <w:tc>
          <w:tcPr>
            <w:tcW w:w="2467" w:type="dxa"/>
            <w:tcBorders>
              <w:top w:val="single" w:sz="4" w:space="0" w:color="auto"/>
              <w:left w:val="single" w:sz="4" w:space="0" w:color="auto"/>
              <w:bottom w:val="single" w:sz="4" w:space="0" w:color="auto"/>
              <w:right w:val="single" w:sz="4" w:space="0" w:color="auto"/>
            </w:tcBorders>
          </w:tcPr>
          <w:p w14:paraId="733AA614" w14:textId="77777777" w:rsidR="00E74932" w:rsidRPr="00665DBA" w:rsidRDefault="00E74932" w:rsidP="00E74932">
            <w:pPr>
              <w:ind w:left="34"/>
              <w:rPr>
                <w:rFonts w:asciiTheme="minorHAnsi" w:hAnsiTheme="minorHAnsi" w:cstheme="minorHAnsi"/>
                <w:b/>
                <w:szCs w:val="22"/>
              </w:rPr>
            </w:pPr>
            <w:r w:rsidRPr="00665DBA">
              <w:rPr>
                <w:rFonts w:asciiTheme="minorHAnsi" w:hAnsiTheme="minorHAnsi" w:cstheme="minorHAnsi"/>
                <w:b/>
                <w:szCs w:val="22"/>
              </w:rPr>
              <w:t>Date:</w:t>
            </w:r>
          </w:p>
          <w:p w14:paraId="2C0237AA" w14:textId="77777777" w:rsidR="00E74932" w:rsidRPr="00665DBA" w:rsidRDefault="00E74932" w:rsidP="00E74932">
            <w:pPr>
              <w:ind w:left="34"/>
              <w:rPr>
                <w:rFonts w:asciiTheme="minorHAnsi" w:hAnsiTheme="minorHAnsi" w:cstheme="minorHAnsi"/>
                <w:b/>
                <w:szCs w:val="22"/>
              </w:rPr>
            </w:pPr>
          </w:p>
          <w:p w14:paraId="6C1E4BE6" w14:textId="77777777" w:rsidR="00E74932" w:rsidRPr="00665DBA" w:rsidRDefault="00E74932" w:rsidP="00E74932">
            <w:pPr>
              <w:ind w:left="34"/>
              <w:rPr>
                <w:rFonts w:asciiTheme="minorHAnsi" w:hAnsiTheme="minorHAnsi" w:cstheme="minorHAnsi"/>
                <w:b/>
                <w:szCs w:val="22"/>
              </w:rPr>
            </w:pPr>
          </w:p>
        </w:tc>
      </w:tr>
    </w:tbl>
    <w:p w14:paraId="1D91C508" w14:textId="77777777" w:rsidR="002F27EA" w:rsidRPr="00665DBA" w:rsidRDefault="002F27EA" w:rsidP="002F27EA">
      <w:pPr>
        <w:rPr>
          <w:rFonts w:asciiTheme="minorHAnsi" w:hAnsiTheme="minorHAnsi" w:cstheme="minorHAnsi"/>
          <w:b/>
          <w:szCs w:val="22"/>
        </w:rPr>
      </w:pPr>
      <w:r w:rsidRPr="00665DBA">
        <w:rPr>
          <w:rFonts w:asciiTheme="minorHAnsi" w:hAnsiTheme="minorHAnsi" w:cstheme="minorHAnsi"/>
          <w:b/>
          <w:szCs w:val="22"/>
        </w:rPr>
        <w:t>Background</w:t>
      </w:r>
    </w:p>
    <w:p w14:paraId="7C40931A" w14:textId="77777777" w:rsidR="002F27EA" w:rsidRPr="00665DBA" w:rsidRDefault="002F27EA" w:rsidP="002F27EA">
      <w:pPr>
        <w:shd w:val="clear" w:color="auto" w:fill="FFFFFF"/>
        <w:spacing w:after="120"/>
        <w:rPr>
          <w:rFonts w:asciiTheme="minorHAnsi" w:hAnsiTheme="minorHAnsi" w:cstheme="minorHAnsi"/>
          <w:szCs w:val="22"/>
        </w:rPr>
      </w:pPr>
      <w:r w:rsidRPr="00665DBA">
        <w:rPr>
          <w:rFonts w:asciiTheme="minorHAnsi" w:hAnsiTheme="minorHAnsi" w:cstheme="minorHAnsi"/>
          <w:szCs w:val="22"/>
        </w:rPr>
        <w:t>Te Oranganui is an Iwi governed Health and Social Service Organisation.  Established in 1993, Te Oranganui has seven service lines and covers the iwi boundaries of Ngāti Apa/</w:t>
      </w:r>
      <w:proofErr w:type="spellStart"/>
      <w:r w:rsidRPr="00665DBA">
        <w:rPr>
          <w:rFonts w:asciiTheme="minorHAnsi" w:hAnsiTheme="minorHAnsi" w:cstheme="minorHAnsi"/>
          <w:szCs w:val="22"/>
        </w:rPr>
        <w:t>Ngā</w:t>
      </w:r>
      <w:proofErr w:type="spellEnd"/>
      <w:r w:rsidRPr="00665DBA">
        <w:rPr>
          <w:rFonts w:asciiTheme="minorHAnsi" w:hAnsiTheme="minorHAnsi" w:cstheme="minorHAnsi"/>
          <w:szCs w:val="22"/>
        </w:rPr>
        <w:t xml:space="preserve"> </w:t>
      </w:r>
      <w:proofErr w:type="spellStart"/>
      <w:r w:rsidRPr="00665DBA">
        <w:rPr>
          <w:rFonts w:asciiTheme="minorHAnsi" w:hAnsiTheme="minorHAnsi" w:cstheme="minorHAnsi"/>
          <w:szCs w:val="22"/>
        </w:rPr>
        <w:t>Wairiki</w:t>
      </w:r>
      <w:proofErr w:type="spellEnd"/>
      <w:r w:rsidRPr="00665DBA">
        <w:rPr>
          <w:rFonts w:asciiTheme="minorHAnsi" w:hAnsiTheme="minorHAnsi" w:cstheme="minorHAnsi"/>
          <w:szCs w:val="22"/>
        </w:rPr>
        <w:t xml:space="preserve">, Te </w:t>
      </w:r>
      <w:proofErr w:type="spellStart"/>
      <w:r w:rsidRPr="00665DBA">
        <w:rPr>
          <w:rFonts w:asciiTheme="minorHAnsi" w:hAnsiTheme="minorHAnsi" w:cstheme="minorHAnsi"/>
          <w:szCs w:val="22"/>
        </w:rPr>
        <w:t>Ātihaunui</w:t>
      </w:r>
      <w:proofErr w:type="spellEnd"/>
      <w:r w:rsidRPr="00665DBA">
        <w:rPr>
          <w:rFonts w:asciiTheme="minorHAnsi" w:hAnsiTheme="minorHAnsi" w:cstheme="minorHAnsi"/>
          <w:szCs w:val="22"/>
        </w:rPr>
        <w:t xml:space="preserve"> a </w:t>
      </w:r>
      <w:proofErr w:type="spellStart"/>
      <w:r w:rsidRPr="00665DBA">
        <w:rPr>
          <w:rFonts w:asciiTheme="minorHAnsi" w:hAnsiTheme="minorHAnsi" w:cstheme="minorHAnsi"/>
          <w:szCs w:val="22"/>
        </w:rPr>
        <w:t>Pāpārangi</w:t>
      </w:r>
      <w:proofErr w:type="spellEnd"/>
      <w:r w:rsidRPr="00665DBA">
        <w:rPr>
          <w:rFonts w:asciiTheme="minorHAnsi" w:hAnsiTheme="minorHAnsi" w:cstheme="minorHAnsi"/>
          <w:szCs w:val="22"/>
        </w:rPr>
        <w:t xml:space="preserve"> and </w:t>
      </w:r>
      <w:proofErr w:type="spellStart"/>
      <w:r w:rsidRPr="00665DBA">
        <w:rPr>
          <w:rFonts w:asciiTheme="minorHAnsi" w:hAnsiTheme="minorHAnsi" w:cstheme="minorHAnsi"/>
          <w:szCs w:val="22"/>
        </w:rPr>
        <w:t>Ngā</w:t>
      </w:r>
      <w:proofErr w:type="spellEnd"/>
      <w:r w:rsidRPr="00665DBA">
        <w:rPr>
          <w:rFonts w:asciiTheme="minorHAnsi" w:hAnsiTheme="minorHAnsi" w:cstheme="minorHAnsi"/>
          <w:szCs w:val="22"/>
        </w:rPr>
        <w:t xml:space="preserve"> </w:t>
      </w:r>
      <w:proofErr w:type="spellStart"/>
      <w:r w:rsidRPr="00665DBA">
        <w:rPr>
          <w:rFonts w:asciiTheme="minorHAnsi" w:hAnsiTheme="minorHAnsi" w:cstheme="minorHAnsi"/>
          <w:szCs w:val="22"/>
        </w:rPr>
        <w:t>Rauru</w:t>
      </w:r>
      <w:proofErr w:type="spellEnd"/>
      <w:r w:rsidRPr="00665DBA">
        <w:rPr>
          <w:rFonts w:asciiTheme="minorHAnsi" w:hAnsiTheme="minorHAnsi" w:cstheme="minorHAnsi"/>
          <w:szCs w:val="22"/>
        </w:rPr>
        <w:t xml:space="preserve"> </w:t>
      </w:r>
      <w:proofErr w:type="spellStart"/>
      <w:r w:rsidRPr="00665DBA">
        <w:rPr>
          <w:rFonts w:asciiTheme="minorHAnsi" w:hAnsiTheme="minorHAnsi" w:cstheme="minorHAnsi"/>
          <w:szCs w:val="22"/>
        </w:rPr>
        <w:t>Kītahi</w:t>
      </w:r>
      <w:proofErr w:type="spellEnd"/>
      <w:r w:rsidRPr="00665DBA">
        <w:rPr>
          <w:rFonts w:asciiTheme="minorHAnsi" w:hAnsiTheme="minorHAnsi" w:cstheme="minorHAnsi"/>
          <w:szCs w:val="22"/>
        </w:rPr>
        <w:t xml:space="preserve">.  The seven services </w:t>
      </w:r>
      <w:proofErr w:type="gramStart"/>
      <w:r w:rsidRPr="00665DBA">
        <w:rPr>
          <w:rFonts w:asciiTheme="minorHAnsi" w:hAnsiTheme="minorHAnsi" w:cstheme="minorHAnsi"/>
          <w:szCs w:val="22"/>
        </w:rPr>
        <w:t>are;</w:t>
      </w:r>
      <w:proofErr w:type="gramEnd"/>
    </w:p>
    <w:p w14:paraId="54584C6C" w14:textId="77777777" w:rsidR="002F27EA" w:rsidRPr="00665DBA" w:rsidRDefault="002F27EA" w:rsidP="002F27EA">
      <w:pPr>
        <w:shd w:val="clear" w:color="auto" w:fill="FFFFFF"/>
        <w:ind w:left="720"/>
        <w:rPr>
          <w:rFonts w:asciiTheme="minorHAnsi" w:hAnsiTheme="minorHAnsi" w:cstheme="minorHAnsi"/>
          <w:bCs/>
          <w:iCs/>
          <w:color w:val="353535"/>
          <w:szCs w:val="22"/>
        </w:rPr>
      </w:pPr>
      <w:r w:rsidRPr="00665DBA">
        <w:rPr>
          <w:rFonts w:asciiTheme="minorHAnsi" w:hAnsiTheme="minorHAnsi" w:cstheme="minorHAnsi"/>
          <w:bCs/>
          <w:iCs/>
          <w:color w:val="353535"/>
          <w:szCs w:val="22"/>
        </w:rPr>
        <w:t>Te Waipuna:</w:t>
      </w:r>
      <w:r w:rsidRPr="00665DBA">
        <w:rPr>
          <w:rFonts w:asciiTheme="minorHAnsi" w:hAnsiTheme="minorHAnsi" w:cstheme="minorHAnsi"/>
          <w:bCs/>
          <w:iCs/>
          <w:color w:val="353535"/>
          <w:szCs w:val="22"/>
        </w:rPr>
        <w:tab/>
        <w:t xml:space="preserve"> </w:t>
      </w:r>
      <w:r w:rsidRPr="00665DBA">
        <w:rPr>
          <w:rFonts w:asciiTheme="minorHAnsi" w:hAnsiTheme="minorHAnsi" w:cstheme="minorHAnsi"/>
          <w:bCs/>
          <w:iCs/>
          <w:color w:val="353535"/>
          <w:szCs w:val="22"/>
        </w:rPr>
        <w:tab/>
      </w:r>
      <w:r w:rsidRPr="00665DBA">
        <w:rPr>
          <w:rFonts w:asciiTheme="minorHAnsi" w:hAnsiTheme="minorHAnsi" w:cstheme="minorHAnsi"/>
          <w:bCs/>
          <w:iCs/>
          <w:color w:val="353535"/>
          <w:szCs w:val="22"/>
        </w:rPr>
        <w:tab/>
        <w:t>Primary Health &amp; Medical</w:t>
      </w:r>
    </w:p>
    <w:p w14:paraId="5A78AE5D" w14:textId="77777777" w:rsidR="002F27EA" w:rsidRPr="00665DBA" w:rsidRDefault="002F27EA" w:rsidP="002F27EA">
      <w:pPr>
        <w:shd w:val="clear" w:color="auto" w:fill="FFFFFF"/>
        <w:ind w:left="720"/>
        <w:rPr>
          <w:rFonts w:asciiTheme="minorHAnsi" w:hAnsiTheme="minorHAnsi" w:cstheme="minorHAnsi"/>
          <w:bCs/>
          <w:iCs/>
          <w:color w:val="353535"/>
          <w:szCs w:val="22"/>
        </w:rPr>
      </w:pPr>
      <w:r w:rsidRPr="00665DBA">
        <w:rPr>
          <w:rFonts w:asciiTheme="minorHAnsi" w:hAnsiTheme="minorHAnsi" w:cstheme="minorHAnsi"/>
          <w:bCs/>
          <w:iCs/>
          <w:color w:val="353535"/>
          <w:szCs w:val="22"/>
        </w:rPr>
        <w:t xml:space="preserve">Te Taihāhā: </w:t>
      </w:r>
      <w:r w:rsidRPr="00665DBA">
        <w:rPr>
          <w:rFonts w:asciiTheme="minorHAnsi" w:hAnsiTheme="minorHAnsi" w:cstheme="minorHAnsi"/>
          <w:bCs/>
          <w:iCs/>
          <w:color w:val="353535"/>
          <w:szCs w:val="22"/>
        </w:rPr>
        <w:tab/>
      </w:r>
      <w:r w:rsidRPr="00665DBA">
        <w:rPr>
          <w:rFonts w:asciiTheme="minorHAnsi" w:hAnsiTheme="minorHAnsi" w:cstheme="minorHAnsi"/>
          <w:bCs/>
          <w:iCs/>
          <w:color w:val="353535"/>
          <w:szCs w:val="22"/>
        </w:rPr>
        <w:tab/>
      </w:r>
      <w:r w:rsidRPr="00665DBA">
        <w:rPr>
          <w:rFonts w:asciiTheme="minorHAnsi" w:hAnsiTheme="minorHAnsi" w:cstheme="minorHAnsi"/>
          <w:bCs/>
          <w:iCs/>
          <w:color w:val="353535"/>
          <w:szCs w:val="22"/>
        </w:rPr>
        <w:tab/>
        <w:t>Disability Support Service</w:t>
      </w:r>
    </w:p>
    <w:p w14:paraId="62C60B89" w14:textId="77777777" w:rsidR="002F27EA" w:rsidRPr="00665DBA" w:rsidRDefault="002F27EA" w:rsidP="002F27EA">
      <w:pPr>
        <w:shd w:val="clear" w:color="auto" w:fill="FFFFFF"/>
        <w:ind w:left="720"/>
        <w:rPr>
          <w:rFonts w:asciiTheme="minorHAnsi" w:hAnsiTheme="minorHAnsi" w:cstheme="minorHAnsi"/>
          <w:bCs/>
          <w:iCs/>
          <w:color w:val="353535"/>
          <w:szCs w:val="22"/>
        </w:rPr>
      </w:pPr>
      <w:r w:rsidRPr="00665DBA">
        <w:rPr>
          <w:rFonts w:asciiTheme="minorHAnsi" w:hAnsiTheme="minorHAnsi" w:cstheme="minorHAnsi"/>
          <w:bCs/>
          <w:iCs/>
          <w:color w:val="353535"/>
          <w:szCs w:val="22"/>
        </w:rPr>
        <w:t xml:space="preserve">Waiora Hinengaro: </w:t>
      </w:r>
      <w:r w:rsidRPr="00665DBA">
        <w:rPr>
          <w:rFonts w:asciiTheme="minorHAnsi" w:hAnsiTheme="minorHAnsi" w:cstheme="minorHAnsi"/>
          <w:bCs/>
          <w:iCs/>
          <w:color w:val="353535"/>
          <w:szCs w:val="22"/>
        </w:rPr>
        <w:tab/>
      </w:r>
      <w:r w:rsidRPr="00665DBA">
        <w:rPr>
          <w:rFonts w:asciiTheme="minorHAnsi" w:hAnsiTheme="minorHAnsi" w:cstheme="minorHAnsi"/>
          <w:bCs/>
          <w:iCs/>
          <w:color w:val="353535"/>
          <w:szCs w:val="22"/>
        </w:rPr>
        <w:tab/>
        <w:t>Vocations, Mental Health and Addictions</w:t>
      </w:r>
    </w:p>
    <w:p w14:paraId="62B57A3B" w14:textId="77777777" w:rsidR="002F27EA" w:rsidRPr="00665DBA" w:rsidRDefault="002F27EA" w:rsidP="002F27EA">
      <w:pPr>
        <w:shd w:val="clear" w:color="auto" w:fill="FFFFFF"/>
        <w:ind w:left="720"/>
        <w:rPr>
          <w:rFonts w:asciiTheme="minorHAnsi" w:hAnsiTheme="minorHAnsi" w:cstheme="minorHAnsi"/>
          <w:bCs/>
          <w:iCs/>
          <w:color w:val="353535"/>
          <w:szCs w:val="22"/>
        </w:rPr>
      </w:pPr>
      <w:r w:rsidRPr="00665DBA">
        <w:rPr>
          <w:rFonts w:asciiTheme="minorHAnsi" w:hAnsiTheme="minorHAnsi" w:cstheme="minorHAnsi"/>
          <w:bCs/>
          <w:iCs/>
          <w:color w:val="353535"/>
          <w:szCs w:val="22"/>
        </w:rPr>
        <w:t xml:space="preserve">Toiora Whānau: </w:t>
      </w:r>
      <w:r w:rsidRPr="00665DBA">
        <w:rPr>
          <w:rFonts w:asciiTheme="minorHAnsi" w:hAnsiTheme="minorHAnsi" w:cstheme="minorHAnsi"/>
          <w:bCs/>
          <w:iCs/>
          <w:color w:val="353535"/>
          <w:szCs w:val="22"/>
        </w:rPr>
        <w:tab/>
      </w:r>
      <w:r w:rsidRPr="00665DBA">
        <w:rPr>
          <w:rFonts w:asciiTheme="minorHAnsi" w:hAnsiTheme="minorHAnsi" w:cstheme="minorHAnsi"/>
          <w:bCs/>
          <w:iCs/>
          <w:color w:val="353535"/>
          <w:szCs w:val="22"/>
        </w:rPr>
        <w:tab/>
        <w:t xml:space="preserve">Whānau and Community </w:t>
      </w:r>
    </w:p>
    <w:p w14:paraId="671F261D" w14:textId="77777777" w:rsidR="002F27EA" w:rsidRPr="00665DBA" w:rsidRDefault="002F27EA" w:rsidP="002F27EA">
      <w:pPr>
        <w:shd w:val="clear" w:color="auto" w:fill="FFFFFF"/>
        <w:ind w:left="720"/>
        <w:rPr>
          <w:rFonts w:asciiTheme="minorHAnsi" w:hAnsiTheme="minorHAnsi" w:cstheme="minorHAnsi"/>
          <w:bCs/>
          <w:iCs/>
          <w:color w:val="353535"/>
          <w:szCs w:val="22"/>
        </w:rPr>
      </w:pPr>
      <w:r w:rsidRPr="00665DBA">
        <w:rPr>
          <w:rFonts w:asciiTheme="minorHAnsi" w:hAnsiTheme="minorHAnsi" w:cstheme="minorHAnsi"/>
          <w:bCs/>
          <w:iCs/>
          <w:color w:val="353535"/>
          <w:szCs w:val="22"/>
        </w:rPr>
        <w:t xml:space="preserve">Waiora Whānau: </w:t>
      </w:r>
      <w:r w:rsidRPr="00665DBA">
        <w:rPr>
          <w:rFonts w:asciiTheme="minorHAnsi" w:hAnsiTheme="minorHAnsi" w:cstheme="minorHAnsi"/>
          <w:bCs/>
          <w:iCs/>
          <w:color w:val="353535"/>
          <w:szCs w:val="22"/>
        </w:rPr>
        <w:tab/>
      </w:r>
      <w:r w:rsidRPr="00665DBA">
        <w:rPr>
          <w:rFonts w:asciiTheme="minorHAnsi" w:hAnsiTheme="minorHAnsi" w:cstheme="minorHAnsi"/>
          <w:bCs/>
          <w:iCs/>
          <w:color w:val="353535"/>
          <w:szCs w:val="22"/>
        </w:rPr>
        <w:tab/>
        <w:t>Healthy Families</w:t>
      </w:r>
    </w:p>
    <w:p w14:paraId="310609F7" w14:textId="77777777" w:rsidR="002F27EA" w:rsidRPr="00665DBA" w:rsidRDefault="002F27EA" w:rsidP="002F27EA">
      <w:pPr>
        <w:shd w:val="clear" w:color="auto" w:fill="FFFFFF"/>
        <w:ind w:left="720"/>
        <w:rPr>
          <w:rFonts w:asciiTheme="minorHAnsi" w:hAnsiTheme="minorHAnsi" w:cstheme="minorHAnsi"/>
          <w:b/>
          <w:bCs/>
          <w:i/>
          <w:iCs/>
          <w:color w:val="353535"/>
          <w:szCs w:val="22"/>
        </w:rPr>
      </w:pPr>
      <w:r w:rsidRPr="00665DBA">
        <w:rPr>
          <w:rFonts w:asciiTheme="minorHAnsi" w:hAnsiTheme="minorHAnsi" w:cstheme="minorHAnsi"/>
          <w:bCs/>
          <w:iCs/>
          <w:color w:val="353535"/>
          <w:szCs w:val="22"/>
        </w:rPr>
        <w:t xml:space="preserve">Whakahaumanu Mana Tāne: </w:t>
      </w:r>
      <w:r w:rsidRPr="00665DBA">
        <w:rPr>
          <w:rFonts w:asciiTheme="minorHAnsi" w:hAnsiTheme="minorHAnsi" w:cstheme="minorHAnsi"/>
          <w:bCs/>
          <w:iCs/>
          <w:color w:val="353535"/>
          <w:szCs w:val="22"/>
        </w:rPr>
        <w:tab/>
        <w:t>Clinical Services Corrections</w:t>
      </w:r>
    </w:p>
    <w:p w14:paraId="4FB923FE" w14:textId="77777777" w:rsidR="002F27EA" w:rsidRPr="00665DBA" w:rsidRDefault="002F27EA" w:rsidP="002F27EA">
      <w:pPr>
        <w:shd w:val="clear" w:color="auto" w:fill="FFFFFF"/>
        <w:ind w:left="720"/>
        <w:rPr>
          <w:rFonts w:asciiTheme="minorHAnsi" w:hAnsiTheme="minorHAnsi" w:cstheme="minorHAnsi"/>
          <w:b/>
          <w:bCs/>
          <w:i/>
          <w:iCs/>
          <w:color w:val="353535"/>
          <w:szCs w:val="22"/>
        </w:rPr>
      </w:pPr>
      <w:r w:rsidRPr="00665DBA">
        <w:rPr>
          <w:rFonts w:asciiTheme="minorHAnsi" w:hAnsiTheme="minorHAnsi" w:cstheme="minorHAnsi"/>
          <w:bCs/>
          <w:iCs/>
          <w:color w:val="353535"/>
          <w:szCs w:val="22"/>
        </w:rPr>
        <w:t xml:space="preserve">Te Taituarā: </w:t>
      </w:r>
      <w:r w:rsidRPr="00665DBA">
        <w:rPr>
          <w:rFonts w:asciiTheme="minorHAnsi" w:hAnsiTheme="minorHAnsi" w:cstheme="minorHAnsi"/>
          <w:bCs/>
          <w:iCs/>
          <w:color w:val="353535"/>
          <w:szCs w:val="22"/>
        </w:rPr>
        <w:tab/>
      </w:r>
      <w:r w:rsidRPr="00665DBA">
        <w:rPr>
          <w:rFonts w:asciiTheme="minorHAnsi" w:hAnsiTheme="minorHAnsi" w:cstheme="minorHAnsi"/>
          <w:bCs/>
          <w:iCs/>
          <w:color w:val="353535"/>
          <w:szCs w:val="22"/>
        </w:rPr>
        <w:tab/>
      </w:r>
      <w:r w:rsidRPr="00665DBA">
        <w:rPr>
          <w:rFonts w:asciiTheme="minorHAnsi" w:hAnsiTheme="minorHAnsi" w:cstheme="minorHAnsi"/>
          <w:bCs/>
          <w:iCs/>
          <w:color w:val="353535"/>
          <w:szCs w:val="22"/>
        </w:rPr>
        <w:tab/>
        <w:t>Business Unit</w:t>
      </w:r>
    </w:p>
    <w:p w14:paraId="0CA6AA42" w14:textId="77777777" w:rsidR="002F27EA" w:rsidRPr="00665DBA" w:rsidRDefault="002F27EA" w:rsidP="002F27EA">
      <w:pPr>
        <w:rPr>
          <w:rFonts w:asciiTheme="minorHAnsi" w:hAnsiTheme="minorHAnsi" w:cstheme="minorHAnsi"/>
          <w:szCs w:val="22"/>
        </w:rPr>
      </w:pPr>
    </w:p>
    <w:p w14:paraId="70DE576D" w14:textId="77777777" w:rsidR="002F27EA" w:rsidRPr="00665DBA" w:rsidRDefault="002F27EA" w:rsidP="002F27EA">
      <w:pPr>
        <w:rPr>
          <w:rFonts w:asciiTheme="minorHAnsi" w:hAnsiTheme="minorHAnsi" w:cstheme="minorHAnsi"/>
          <w:szCs w:val="22"/>
        </w:rPr>
      </w:pPr>
      <w:r w:rsidRPr="00665DBA">
        <w:rPr>
          <w:rFonts w:asciiTheme="minorHAnsi" w:hAnsiTheme="minorHAnsi" w:cstheme="minorHAnsi"/>
          <w:b/>
          <w:szCs w:val="22"/>
        </w:rPr>
        <w:t>Vision</w:t>
      </w:r>
      <w:r w:rsidRPr="00665DBA">
        <w:rPr>
          <w:rFonts w:asciiTheme="minorHAnsi" w:hAnsiTheme="minorHAnsi" w:cstheme="minorHAnsi"/>
          <w:b/>
          <w:szCs w:val="22"/>
        </w:rPr>
        <w:tab/>
      </w:r>
      <w:r w:rsidRPr="00665DBA">
        <w:rPr>
          <w:rFonts w:asciiTheme="minorHAnsi" w:hAnsiTheme="minorHAnsi" w:cstheme="minorHAnsi"/>
          <w:b/>
          <w:szCs w:val="22"/>
        </w:rPr>
        <w:tab/>
      </w:r>
      <w:r w:rsidRPr="00665DBA">
        <w:rPr>
          <w:rFonts w:asciiTheme="minorHAnsi" w:hAnsiTheme="minorHAnsi" w:cstheme="minorHAnsi"/>
          <w:b/>
          <w:szCs w:val="22"/>
        </w:rPr>
        <w:tab/>
      </w:r>
      <w:r w:rsidRPr="00665DBA">
        <w:rPr>
          <w:rFonts w:asciiTheme="minorHAnsi" w:hAnsiTheme="minorHAnsi" w:cstheme="minorHAnsi"/>
          <w:szCs w:val="22"/>
        </w:rPr>
        <w:tab/>
      </w:r>
      <w:proofErr w:type="spellStart"/>
      <w:r w:rsidRPr="00665DBA">
        <w:rPr>
          <w:rFonts w:asciiTheme="minorHAnsi" w:hAnsiTheme="minorHAnsi" w:cstheme="minorHAnsi"/>
          <w:szCs w:val="22"/>
        </w:rPr>
        <w:t>Korowaitia</w:t>
      </w:r>
      <w:proofErr w:type="spellEnd"/>
      <w:r w:rsidRPr="00665DBA">
        <w:rPr>
          <w:rFonts w:asciiTheme="minorHAnsi" w:hAnsiTheme="minorHAnsi" w:cstheme="minorHAnsi"/>
          <w:szCs w:val="22"/>
        </w:rPr>
        <w:t xml:space="preserve"> </w:t>
      </w:r>
      <w:proofErr w:type="spellStart"/>
      <w:r w:rsidRPr="00665DBA">
        <w:rPr>
          <w:rFonts w:asciiTheme="minorHAnsi" w:hAnsiTheme="minorHAnsi" w:cstheme="minorHAnsi"/>
          <w:szCs w:val="22"/>
        </w:rPr>
        <w:t>te</w:t>
      </w:r>
      <w:proofErr w:type="spellEnd"/>
      <w:r w:rsidRPr="00665DBA">
        <w:rPr>
          <w:rFonts w:asciiTheme="minorHAnsi" w:hAnsiTheme="minorHAnsi" w:cstheme="minorHAnsi"/>
          <w:szCs w:val="22"/>
        </w:rPr>
        <w:t xml:space="preserve"> </w:t>
      </w:r>
      <w:proofErr w:type="spellStart"/>
      <w:r w:rsidRPr="00665DBA">
        <w:rPr>
          <w:rFonts w:asciiTheme="minorHAnsi" w:hAnsiTheme="minorHAnsi" w:cstheme="minorHAnsi"/>
          <w:szCs w:val="22"/>
        </w:rPr>
        <w:t>puna</w:t>
      </w:r>
      <w:proofErr w:type="spellEnd"/>
      <w:r w:rsidRPr="00665DBA">
        <w:rPr>
          <w:rFonts w:asciiTheme="minorHAnsi" w:hAnsiTheme="minorHAnsi" w:cstheme="minorHAnsi"/>
          <w:szCs w:val="22"/>
        </w:rPr>
        <w:t xml:space="preserve"> </w:t>
      </w:r>
      <w:proofErr w:type="spellStart"/>
      <w:r w:rsidRPr="00665DBA">
        <w:rPr>
          <w:rFonts w:asciiTheme="minorHAnsi" w:hAnsiTheme="minorHAnsi" w:cstheme="minorHAnsi"/>
          <w:szCs w:val="22"/>
        </w:rPr>
        <w:t>waiora</w:t>
      </w:r>
      <w:proofErr w:type="spellEnd"/>
      <w:r w:rsidRPr="00665DBA">
        <w:rPr>
          <w:rFonts w:asciiTheme="minorHAnsi" w:hAnsiTheme="minorHAnsi" w:cstheme="minorHAnsi"/>
          <w:szCs w:val="22"/>
        </w:rPr>
        <w:t xml:space="preserve">, </w:t>
      </w:r>
      <w:proofErr w:type="spellStart"/>
      <w:r w:rsidRPr="00665DBA">
        <w:rPr>
          <w:rFonts w:asciiTheme="minorHAnsi" w:hAnsiTheme="minorHAnsi" w:cstheme="minorHAnsi"/>
          <w:szCs w:val="22"/>
        </w:rPr>
        <w:t>hei</w:t>
      </w:r>
      <w:proofErr w:type="spellEnd"/>
      <w:r w:rsidRPr="00665DBA">
        <w:rPr>
          <w:rFonts w:asciiTheme="minorHAnsi" w:hAnsiTheme="minorHAnsi" w:cstheme="minorHAnsi"/>
          <w:szCs w:val="22"/>
        </w:rPr>
        <w:t xml:space="preserve"> </w:t>
      </w:r>
      <w:proofErr w:type="spellStart"/>
      <w:r w:rsidRPr="00665DBA">
        <w:rPr>
          <w:rFonts w:asciiTheme="minorHAnsi" w:hAnsiTheme="minorHAnsi" w:cstheme="minorHAnsi"/>
          <w:szCs w:val="22"/>
        </w:rPr>
        <w:t>oranga</w:t>
      </w:r>
      <w:proofErr w:type="spellEnd"/>
      <w:r w:rsidRPr="00665DBA">
        <w:rPr>
          <w:rFonts w:asciiTheme="minorHAnsi" w:hAnsiTheme="minorHAnsi" w:cstheme="minorHAnsi"/>
          <w:szCs w:val="22"/>
        </w:rPr>
        <w:t xml:space="preserve"> </w:t>
      </w:r>
      <w:proofErr w:type="spellStart"/>
      <w:r w:rsidRPr="00665DBA">
        <w:rPr>
          <w:rFonts w:asciiTheme="minorHAnsi" w:hAnsiTheme="minorHAnsi" w:cstheme="minorHAnsi"/>
          <w:szCs w:val="22"/>
        </w:rPr>
        <w:t>motuhake</w:t>
      </w:r>
      <w:proofErr w:type="spellEnd"/>
      <w:r w:rsidRPr="00665DBA">
        <w:rPr>
          <w:rFonts w:asciiTheme="minorHAnsi" w:hAnsiTheme="minorHAnsi" w:cstheme="minorHAnsi"/>
          <w:szCs w:val="22"/>
        </w:rPr>
        <w:t xml:space="preserve"> </w:t>
      </w:r>
      <w:proofErr w:type="spellStart"/>
      <w:r w:rsidRPr="00665DBA">
        <w:rPr>
          <w:rFonts w:asciiTheme="minorHAnsi" w:hAnsiTheme="minorHAnsi" w:cstheme="minorHAnsi"/>
          <w:szCs w:val="22"/>
        </w:rPr>
        <w:t>mō</w:t>
      </w:r>
      <w:proofErr w:type="spellEnd"/>
      <w:r w:rsidRPr="00665DBA">
        <w:rPr>
          <w:rFonts w:asciiTheme="minorHAnsi" w:hAnsiTheme="minorHAnsi" w:cstheme="minorHAnsi"/>
          <w:szCs w:val="22"/>
        </w:rPr>
        <w:t xml:space="preserve"> te iwi</w:t>
      </w:r>
    </w:p>
    <w:p w14:paraId="1CCCEC4F" w14:textId="77777777" w:rsidR="002F27EA" w:rsidRPr="00665DBA" w:rsidRDefault="002F27EA" w:rsidP="002F27EA">
      <w:pPr>
        <w:rPr>
          <w:rFonts w:asciiTheme="minorHAnsi" w:hAnsiTheme="minorHAnsi" w:cstheme="minorHAnsi"/>
          <w:szCs w:val="22"/>
        </w:rPr>
      </w:pPr>
      <w:r w:rsidRPr="00665DBA">
        <w:rPr>
          <w:rFonts w:asciiTheme="minorHAnsi" w:hAnsiTheme="minorHAnsi" w:cstheme="minorHAnsi"/>
          <w:b/>
          <w:szCs w:val="22"/>
        </w:rPr>
        <w:t>Mission statement</w:t>
      </w:r>
      <w:r w:rsidRPr="00665DBA">
        <w:rPr>
          <w:rFonts w:asciiTheme="minorHAnsi" w:hAnsiTheme="minorHAnsi" w:cstheme="minorHAnsi"/>
          <w:b/>
          <w:szCs w:val="22"/>
        </w:rPr>
        <w:tab/>
      </w:r>
      <w:r w:rsidRPr="00665DBA">
        <w:rPr>
          <w:rFonts w:asciiTheme="minorHAnsi" w:hAnsiTheme="minorHAnsi" w:cstheme="minorHAnsi"/>
          <w:b/>
          <w:szCs w:val="22"/>
        </w:rPr>
        <w:tab/>
      </w:r>
      <w:proofErr w:type="gramStart"/>
      <w:r w:rsidRPr="00665DBA">
        <w:rPr>
          <w:rFonts w:asciiTheme="minorHAnsi" w:hAnsiTheme="minorHAnsi" w:cstheme="minorHAnsi"/>
          <w:szCs w:val="22"/>
        </w:rPr>
        <w:t>To</w:t>
      </w:r>
      <w:proofErr w:type="gramEnd"/>
      <w:r w:rsidRPr="00665DBA">
        <w:rPr>
          <w:rFonts w:asciiTheme="minorHAnsi" w:hAnsiTheme="minorHAnsi" w:cstheme="minorHAnsi"/>
          <w:szCs w:val="22"/>
        </w:rPr>
        <w:t xml:space="preserve"> empower whānau into their future</w:t>
      </w:r>
    </w:p>
    <w:p w14:paraId="7C9241FA" w14:textId="77777777" w:rsidR="002F27EA" w:rsidRPr="00665DBA" w:rsidRDefault="002F27EA" w:rsidP="002F27EA">
      <w:pPr>
        <w:tabs>
          <w:tab w:val="left" w:pos="2835"/>
        </w:tabs>
        <w:rPr>
          <w:rFonts w:asciiTheme="minorHAnsi" w:hAnsiTheme="minorHAnsi" w:cstheme="minorHAnsi"/>
          <w:b/>
          <w:szCs w:val="22"/>
        </w:rPr>
      </w:pPr>
      <w:r w:rsidRPr="00665DBA">
        <w:rPr>
          <w:rFonts w:asciiTheme="minorHAnsi" w:hAnsiTheme="minorHAnsi" w:cstheme="minorHAnsi"/>
          <w:b/>
          <w:szCs w:val="22"/>
        </w:rPr>
        <w:t>Values</w:t>
      </w:r>
    </w:p>
    <w:p w14:paraId="11FA0544" w14:textId="77777777" w:rsidR="002F27EA" w:rsidRPr="00665DBA" w:rsidRDefault="002F27EA" w:rsidP="002F27EA">
      <w:pPr>
        <w:tabs>
          <w:tab w:val="left" w:pos="851"/>
          <w:tab w:val="left" w:pos="2835"/>
        </w:tabs>
        <w:rPr>
          <w:rFonts w:asciiTheme="minorHAnsi" w:hAnsiTheme="minorHAnsi" w:cstheme="minorHAnsi"/>
          <w:b/>
          <w:szCs w:val="22"/>
        </w:rPr>
      </w:pPr>
      <w:r w:rsidRPr="00665DBA">
        <w:rPr>
          <w:rFonts w:asciiTheme="minorHAnsi" w:hAnsiTheme="minorHAnsi" w:cstheme="minorHAnsi"/>
          <w:i/>
          <w:szCs w:val="22"/>
        </w:rPr>
        <w:tab/>
        <w:t>Tika</w:t>
      </w:r>
      <w:r w:rsidRPr="00665DBA">
        <w:rPr>
          <w:rFonts w:asciiTheme="minorHAnsi" w:hAnsiTheme="minorHAnsi" w:cstheme="minorHAnsi"/>
          <w:b/>
          <w:szCs w:val="22"/>
        </w:rPr>
        <w:tab/>
      </w:r>
      <w:r w:rsidRPr="00665DBA">
        <w:rPr>
          <w:rFonts w:asciiTheme="minorHAnsi" w:hAnsiTheme="minorHAnsi" w:cstheme="minorHAnsi"/>
          <w:b/>
          <w:szCs w:val="22"/>
        </w:rPr>
        <w:tab/>
      </w:r>
      <w:r w:rsidRPr="00665DBA">
        <w:rPr>
          <w:rFonts w:asciiTheme="minorHAnsi" w:hAnsiTheme="minorHAnsi" w:cstheme="minorHAnsi"/>
          <w:szCs w:val="22"/>
        </w:rPr>
        <w:t>Excellence in how we do things</w:t>
      </w:r>
    </w:p>
    <w:p w14:paraId="3FA8B57B" w14:textId="77777777" w:rsidR="002F27EA" w:rsidRPr="00665DBA" w:rsidRDefault="002F27EA" w:rsidP="002F27EA">
      <w:pPr>
        <w:tabs>
          <w:tab w:val="left" w:pos="851"/>
          <w:tab w:val="left" w:pos="1620"/>
          <w:tab w:val="left" w:pos="2835"/>
        </w:tabs>
        <w:rPr>
          <w:rFonts w:asciiTheme="minorHAnsi" w:hAnsiTheme="minorHAnsi" w:cstheme="minorHAnsi"/>
          <w:szCs w:val="22"/>
        </w:rPr>
      </w:pPr>
      <w:r w:rsidRPr="00665DBA">
        <w:rPr>
          <w:rFonts w:asciiTheme="minorHAnsi" w:hAnsiTheme="minorHAnsi" w:cstheme="minorHAnsi"/>
          <w:i/>
          <w:szCs w:val="22"/>
        </w:rPr>
        <w:tab/>
        <w:t>Whānau</w:t>
      </w:r>
      <w:r w:rsidRPr="00665DBA">
        <w:rPr>
          <w:rFonts w:asciiTheme="minorHAnsi" w:hAnsiTheme="minorHAnsi" w:cstheme="minorHAnsi"/>
          <w:i/>
          <w:szCs w:val="22"/>
        </w:rPr>
        <w:tab/>
      </w:r>
      <w:r w:rsidRPr="00665DBA">
        <w:rPr>
          <w:rFonts w:asciiTheme="minorHAnsi" w:hAnsiTheme="minorHAnsi" w:cstheme="minorHAnsi"/>
          <w:i/>
          <w:szCs w:val="22"/>
        </w:rPr>
        <w:tab/>
        <w:t xml:space="preserve"> </w:t>
      </w:r>
      <w:r w:rsidRPr="00665DBA">
        <w:rPr>
          <w:rFonts w:asciiTheme="minorHAnsi" w:hAnsiTheme="minorHAnsi" w:cstheme="minorHAnsi"/>
          <w:szCs w:val="22"/>
        </w:rPr>
        <w:t>At the centre of everything we do</w:t>
      </w:r>
    </w:p>
    <w:p w14:paraId="4646F6DE" w14:textId="77777777" w:rsidR="002F27EA" w:rsidRPr="00665DBA" w:rsidRDefault="002F27EA" w:rsidP="002F27EA">
      <w:pPr>
        <w:tabs>
          <w:tab w:val="left" w:pos="851"/>
          <w:tab w:val="left" w:pos="2835"/>
        </w:tabs>
        <w:rPr>
          <w:rFonts w:asciiTheme="minorHAnsi" w:hAnsiTheme="minorHAnsi" w:cstheme="minorHAnsi"/>
          <w:szCs w:val="22"/>
        </w:rPr>
      </w:pPr>
      <w:r w:rsidRPr="00665DBA">
        <w:rPr>
          <w:rFonts w:asciiTheme="minorHAnsi" w:hAnsiTheme="minorHAnsi" w:cstheme="minorHAnsi"/>
          <w:i/>
          <w:szCs w:val="22"/>
        </w:rPr>
        <w:tab/>
        <w:t>Pono</w:t>
      </w:r>
      <w:r w:rsidRPr="00665DBA">
        <w:rPr>
          <w:rFonts w:asciiTheme="minorHAnsi" w:hAnsiTheme="minorHAnsi" w:cstheme="minorHAnsi"/>
          <w:i/>
          <w:szCs w:val="22"/>
        </w:rPr>
        <w:tab/>
      </w:r>
      <w:r w:rsidRPr="00665DBA">
        <w:rPr>
          <w:rFonts w:asciiTheme="minorHAnsi" w:hAnsiTheme="minorHAnsi" w:cstheme="minorHAnsi"/>
          <w:i/>
          <w:szCs w:val="22"/>
        </w:rPr>
        <w:tab/>
      </w:r>
      <w:r w:rsidRPr="00665DBA">
        <w:rPr>
          <w:rFonts w:asciiTheme="minorHAnsi" w:hAnsiTheme="minorHAnsi" w:cstheme="minorHAnsi"/>
          <w:szCs w:val="22"/>
        </w:rPr>
        <w:t>Act with honesty and integrity</w:t>
      </w:r>
    </w:p>
    <w:p w14:paraId="2B796B8E" w14:textId="77777777" w:rsidR="002F27EA" w:rsidRPr="00665DBA" w:rsidRDefault="002F27EA" w:rsidP="002F27EA">
      <w:pPr>
        <w:tabs>
          <w:tab w:val="left" w:pos="851"/>
          <w:tab w:val="left" w:pos="1560"/>
        </w:tabs>
        <w:ind w:left="2835" w:hanging="2835"/>
        <w:rPr>
          <w:rFonts w:asciiTheme="minorHAnsi" w:hAnsiTheme="minorHAnsi" w:cstheme="minorHAnsi"/>
          <w:szCs w:val="22"/>
        </w:rPr>
      </w:pPr>
      <w:r w:rsidRPr="00665DBA">
        <w:rPr>
          <w:rFonts w:asciiTheme="minorHAnsi" w:hAnsiTheme="minorHAnsi" w:cstheme="minorHAnsi"/>
          <w:i/>
          <w:szCs w:val="22"/>
        </w:rPr>
        <w:tab/>
      </w:r>
      <w:proofErr w:type="spellStart"/>
      <w:r w:rsidRPr="00665DBA">
        <w:rPr>
          <w:rFonts w:asciiTheme="minorHAnsi" w:hAnsiTheme="minorHAnsi" w:cstheme="minorHAnsi"/>
          <w:i/>
          <w:szCs w:val="22"/>
        </w:rPr>
        <w:t>Mahitahi</w:t>
      </w:r>
      <w:proofErr w:type="spellEnd"/>
      <w:r w:rsidRPr="00665DBA">
        <w:rPr>
          <w:rFonts w:asciiTheme="minorHAnsi" w:hAnsiTheme="minorHAnsi" w:cstheme="minorHAnsi"/>
          <w:i/>
          <w:szCs w:val="22"/>
        </w:rPr>
        <w:tab/>
      </w:r>
      <w:r w:rsidRPr="00665DBA">
        <w:rPr>
          <w:rFonts w:asciiTheme="minorHAnsi" w:hAnsiTheme="minorHAnsi" w:cstheme="minorHAnsi"/>
          <w:i/>
          <w:szCs w:val="22"/>
        </w:rPr>
        <w:tab/>
      </w:r>
      <w:r w:rsidRPr="00665DBA">
        <w:rPr>
          <w:rFonts w:asciiTheme="minorHAnsi" w:hAnsiTheme="minorHAnsi" w:cstheme="minorHAnsi"/>
          <w:szCs w:val="22"/>
        </w:rPr>
        <w:t xml:space="preserve">Committed to working together for the betterment of our Whānau,    </w:t>
      </w:r>
    </w:p>
    <w:p w14:paraId="6C1FF64F" w14:textId="77777777" w:rsidR="002F27EA" w:rsidRPr="00665DBA" w:rsidRDefault="002F27EA" w:rsidP="002F27EA">
      <w:pPr>
        <w:tabs>
          <w:tab w:val="left" w:pos="851"/>
          <w:tab w:val="left" w:pos="1560"/>
        </w:tabs>
        <w:ind w:left="2835" w:hanging="2835"/>
        <w:rPr>
          <w:rFonts w:asciiTheme="minorHAnsi" w:hAnsiTheme="minorHAnsi" w:cstheme="minorHAnsi"/>
          <w:szCs w:val="22"/>
        </w:rPr>
      </w:pPr>
      <w:r w:rsidRPr="00665DBA">
        <w:rPr>
          <w:rFonts w:asciiTheme="minorHAnsi" w:hAnsiTheme="minorHAnsi" w:cstheme="minorHAnsi"/>
          <w:i/>
          <w:szCs w:val="22"/>
        </w:rPr>
        <w:t xml:space="preserve"> </w:t>
      </w:r>
      <w:r w:rsidRPr="00665DBA">
        <w:rPr>
          <w:rFonts w:asciiTheme="minorHAnsi" w:hAnsiTheme="minorHAnsi" w:cstheme="minorHAnsi"/>
          <w:i/>
          <w:szCs w:val="22"/>
        </w:rPr>
        <w:tab/>
      </w:r>
      <w:r w:rsidRPr="00665DBA">
        <w:rPr>
          <w:rFonts w:asciiTheme="minorHAnsi" w:hAnsiTheme="minorHAnsi" w:cstheme="minorHAnsi"/>
          <w:i/>
          <w:szCs w:val="22"/>
        </w:rPr>
        <w:tab/>
      </w:r>
      <w:r w:rsidRPr="00665DBA">
        <w:rPr>
          <w:rFonts w:asciiTheme="minorHAnsi" w:hAnsiTheme="minorHAnsi" w:cstheme="minorHAnsi"/>
          <w:i/>
          <w:szCs w:val="22"/>
        </w:rPr>
        <w:tab/>
        <w:t xml:space="preserve"> </w:t>
      </w:r>
      <w:r w:rsidRPr="00665DBA">
        <w:rPr>
          <w:rFonts w:asciiTheme="minorHAnsi" w:hAnsiTheme="minorHAnsi" w:cstheme="minorHAnsi"/>
          <w:szCs w:val="22"/>
        </w:rPr>
        <w:t>Hapū, Iwi and communities</w:t>
      </w:r>
    </w:p>
    <w:p w14:paraId="213918BB" w14:textId="77777777" w:rsidR="00E74932" w:rsidRPr="00665DBA" w:rsidRDefault="002F27EA" w:rsidP="002F27EA">
      <w:pPr>
        <w:spacing w:line="276" w:lineRule="auto"/>
        <w:rPr>
          <w:rFonts w:asciiTheme="minorHAnsi" w:hAnsiTheme="minorHAnsi" w:cstheme="minorHAnsi"/>
          <w:szCs w:val="22"/>
        </w:rPr>
      </w:pPr>
      <w:r w:rsidRPr="00665DBA">
        <w:rPr>
          <w:rFonts w:asciiTheme="minorHAnsi" w:hAnsiTheme="minorHAnsi" w:cstheme="minorHAnsi"/>
          <w:szCs w:val="22"/>
        </w:rPr>
        <w:br w:type="page"/>
      </w:r>
    </w:p>
    <w:p w14:paraId="2BBDFA3A" w14:textId="7E55825D" w:rsidR="009504A2" w:rsidRPr="00665DBA" w:rsidRDefault="008E4FFA" w:rsidP="00D46574">
      <w:pPr>
        <w:pStyle w:val="ListParagraph"/>
        <w:shd w:val="clear" w:color="auto" w:fill="2F83B7"/>
        <w:ind w:left="0"/>
        <w:outlineLvl w:val="0"/>
        <w:rPr>
          <w:rFonts w:asciiTheme="minorHAnsi" w:hAnsiTheme="minorHAnsi" w:cstheme="minorHAnsi"/>
          <w:b/>
          <w:color w:val="FFFFFF" w:themeColor="background1"/>
          <w:szCs w:val="22"/>
        </w:rPr>
      </w:pPr>
      <w:r w:rsidRPr="00665DBA">
        <w:rPr>
          <w:rFonts w:asciiTheme="minorHAnsi" w:hAnsiTheme="minorHAnsi" w:cstheme="minorHAnsi"/>
          <w:b/>
          <w:color w:val="FFFFFF" w:themeColor="background1"/>
          <w:szCs w:val="22"/>
        </w:rPr>
        <w:lastRenderedPageBreak/>
        <w:t>Key Result Area 1:</w:t>
      </w:r>
      <w:r w:rsidRPr="00665DBA">
        <w:rPr>
          <w:rFonts w:asciiTheme="minorHAnsi" w:hAnsiTheme="minorHAnsi" w:cstheme="minorHAnsi"/>
          <w:b/>
          <w:color w:val="FFFFFF" w:themeColor="background1"/>
          <w:szCs w:val="22"/>
        </w:rPr>
        <w:tab/>
      </w:r>
      <w:r w:rsidR="00D46574" w:rsidRPr="00665DBA">
        <w:rPr>
          <w:rFonts w:asciiTheme="minorHAnsi" w:hAnsiTheme="minorHAnsi" w:cstheme="minorHAnsi"/>
          <w:b/>
          <w:color w:val="FFFFFF" w:themeColor="background1"/>
          <w:szCs w:val="22"/>
        </w:rPr>
        <w:t xml:space="preserve">Transport and Access </w:t>
      </w:r>
    </w:p>
    <w:p w14:paraId="323559C3" w14:textId="77777777" w:rsidR="002F27EA" w:rsidRPr="00665DBA" w:rsidRDefault="002F27EA" w:rsidP="00F26E56">
      <w:pPr>
        <w:contextualSpacing/>
        <w:rPr>
          <w:rFonts w:asciiTheme="minorHAnsi" w:hAnsiTheme="minorHAnsi" w:cstheme="minorHAnsi"/>
          <w:b/>
          <w:szCs w:val="22"/>
        </w:rPr>
      </w:pPr>
      <w:r w:rsidRPr="00665DBA">
        <w:rPr>
          <w:rFonts w:asciiTheme="minorHAnsi" w:hAnsiTheme="minorHAnsi" w:cstheme="minorHAnsi"/>
          <w:b/>
          <w:szCs w:val="22"/>
        </w:rPr>
        <w:t>Tasks:</w:t>
      </w:r>
      <w:r w:rsidR="00F26E56" w:rsidRPr="00665DBA">
        <w:rPr>
          <w:rFonts w:asciiTheme="minorHAnsi" w:hAnsiTheme="minorHAnsi" w:cstheme="minorHAnsi"/>
          <w:b/>
          <w:szCs w:val="22"/>
        </w:rPr>
        <w:tab/>
      </w:r>
    </w:p>
    <w:p w14:paraId="0BFA6F46" w14:textId="77777777" w:rsidR="00EC0E9C" w:rsidRPr="00665DBA" w:rsidRDefault="00EC0E9C" w:rsidP="00A8123C">
      <w:pPr>
        <w:pStyle w:val="L1Numbering"/>
        <w:numPr>
          <w:ilvl w:val="0"/>
          <w:numId w:val="46"/>
        </w:numPr>
        <w:spacing w:line="360" w:lineRule="auto"/>
        <w:rPr>
          <w:rFonts w:asciiTheme="minorHAnsi" w:hAnsiTheme="minorHAnsi" w:cstheme="minorHAnsi"/>
          <w:szCs w:val="22"/>
        </w:rPr>
      </w:pPr>
      <w:r w:rsidRPr="00665DBA">
        <w:rPr>
          <w:rFonts w:asciiTheme="minorHAnsi" w:hAnsiTheme="minorHAnsi" w:cstheme="minorHAnsi"/>
          <w:szCs w:val="22"/>
        </w:rPr>
        <w:t xml:space="preserve">Provide safe, reliable transport for </w:t>
      </w:r>
      <w:proofErr w:type="spellStart"/>
      <w:r w:rsidRPr="00665DBA">
        <w:rPr>
          <w:rFonts w:asciiTheme="minorHAnsi" w:hAnsiTheme="minorHAnsi" w:cstheme="minorHAnsi"/>
          <w:szCs w:val="22"/>
        </w:rPr>
        <w:t>tangata</w:t>
      </w:r>
      <w:proofErr w:type="spellEnd"/>
      <w:r w:rsidRPr="00665DBA">
        <w:rPr>
          <w:rFonts w:asciiTheme="minorHAnsi" w:hAnsiTheme="minorHAnsi" w:cstheme="minorHAnsi"/>
          <w:szCs w:val="22"/>
        </w:rPr>
        <w:t xml:space="preserve"> </w:t>
      </w:r>
      <w:proofErr w:type="spellStart"/>
      <w:r w:rsidRPr="00665DBA">
        <w:rPr>
          <w:rFonts w:asciiTheme="minorHAnsi" w:hAnsiTheme="minorHAnsi" w:cstheme="minorHAnsi"/>
          <w:szCs w:val="22"/>
        </w:rPr>
        <w:t>whaiora</w:t>
      </w:r>
      <w:proofErr w:type="spellEnd"/>
      <w:r w:rsidRPr="00665DBA">
        <w:rPr>
          <w:rFonts w:asciiTheme="minorHAnsi" w:hAnsiTheme="minorHAnsi" w:cstheme="minorHAnsi"/>
          <w:szCs w:val="22"/>
        </w:rPr>
        <w:t xml:space="preserve"> to attend wananga, appointments, and </w:t>
      </w:r>
      <w:proofErr w:type="spellStart"/>
      <w:r w:rsidRPr="00665DBA">
        <w:rPr>
          <w:rFonts w:asciiTheme="minorHAnsi" w:hAnsiTheme="minorHAnsi" w:cstheme="minorHAnsi"/>
          <w:szCs w:val="22"/>
        </w:rPr>
        <w:t>kaupapa</w:t>
      </w:r>
      <w:proofErr w:type="spellEnd"/>
      <w:r w:rsidRPr="00665DBA">
        <w:rPr>
          <w:rFonts w:asciiTheme="minorHAnsi" w:hAnsiTheme="minorHAnsi" w:cstheme="minorHAnsi"/>
          <w:szCs w:val="22"/>
        </w:rPr>
        <w:t xml:space="preserve"> activities.</w:t>
      </w:r>
    </w:p>
    <w:p w14:paraId="218B8C26" w14:textId="77777777" w:rsidR="00EC0E9C" w:rsidRPr="00665DBA" w:rsidRDefault="00EC0E9C" w:rsidP="00A8123C">
      <w:pPr>
        <w:pStyle w:val="L1Numbering"/>
        <w:numPr>
          <w:ilvl w:val="0"/>
          <w:numId w:val="46"/>
        </w:numPr>
        <w:spacing w:line="360" w:lineRule="auto"/>
        <w:rPr>
          <w:rFonts w:asciiTheme="minorHAnsi" w:hAnsiTheme="minorHAnsi" w:cstheme="minorHAnsi"/>
          <w:szCs w:val="22"/>
        </w:rPr>
      </w:pPr>
      <w:r w:rsidRPr="00665DBA">
        <w:rPr>
          <w:rFonts w:asciiTheme="minorHAnsi" w:hAnsiTheme="minorHAnsi" w:cstheme="minorHAnsi"/>
          <w:szCs w:val="22"/>
        </w:rPr>
        <w:t>Support rural outreach by enabling access to services.</w:t>
      </w:r>
    </w:p>
    <w:p w14:paraId="018C5EBB" w14:textId="77777777" w:rsidR="00EC0E9C" w:rsidRPr="00665DBA" w:rsidRDefault="00EC0E9C" w:rsidP="00A8123C">
      <w:pPr>
        <w:pStyle w:val="L1Numbering"/>
        <w:numPr>
          <w:ilvl w:val="0"/>
          <w:numId w:val="46"/>
        </w:numPr>
        <w:spacing w:line="360" w:lineRule="auto"/>
        <w:rPr>
          <w:rFonts w:asciiTheme="minorHAnsi" w:hAnsiTheme="minorHAnsi" w:cstheme="minorHAnsi"/>
          <w:szCs w:val="22"/>
        </w:rPr>
      </w:pPr>
      <w:r w:rsidRPr="00665DBA">
        <w:rPr>
          <w:rFonts w:asciiTheme="minorHAnsi" w:hAnsiTheme="minorHAnsi" w:cstheme="minorHAnsi"/>
          <w:szCs w:val="22"/>
        </w:rPr>
        <w:t>Reduce clinician time spent on transport logistics.</w:t>
      </w:r>
    </w:p>
    <w:p w14:paraId="011AE602" w14:textId="77777777" w:rsidR="00EC0E9C" w:rsidRPr="00665DBA" w:rsidRDefault="00EC0E9C" w:rsidP="00A8123C">
      <w:pPr>
        <w:pStyle w:val="L1Numbering"/>
        <w:numPr>
          <w:ilvl w:val="0"/>
          <w:numId w:val="46"/>
        </w:numPr>
        <w:spacing w:line="360" w:lineRule="auto"/>
        <w:rPr>
          <w:rFonts w:asciiTheme="minorHAnsi" w:hAnsiTheme="minorHAnsi" w:cstheme="minorHAnsi"/>
          <w:szCs w:val="22"/>
        </w:rPr>
      </w:pPr>
      <w:r w:rsidRPr="00665DBA">
        <w:rPr>
          <w:rFonts w:asciiTheme="minorHAnsi" w:hAnsiTheme="minorHAnsi" w:cstheme="minorHAnsi"/>
          <w:szCs w:val="22"/>
        </w:rPr>
        <w:t xml:space="preserve">Ensure cultural safety and </w:t>
      </w:r>
      <w:proofErr w:type="spellStart"/>
      <w:r w:rsidRPr="00665DBA">
        <w:rPr>
          <w:rFonts w:asciiTheme="minorHAnsi" w:hAnsiTheme="minorHAnsi" w:cstheme="minorHAnsi"/>
          <w:szCs w:val="22"/>
        </w:rPr>
        <w:t>manaakitanga</w:t>
      </w:r>
      <w:proofErr w:type="spellEnd"/>
      <w:r w:rsidRPr="00665DBA">
        <w:rPr>
          <w:rFonts w:asciiTheme="minorHAnsi" w:hAnsiTheme="minorHAnsi" w:cstheme="minorHAnsi"/>
          <w:szCs w:val="22"/>
        </w:rPr>
        <w:t xml:space="preserve"> during travel.</w:t>
      </w:r>
    </w:p>
    <w:p w14:paraId="59C95F32" w14:textId="77777777" w:rsidR="008E4FFA" w:rsidRPr="00665DBA" w:rsidRDefault="008E4FFA" w:rsidP="00D5269A">
      <w:pPr>
        <w:pStyle w:val="ListParagraph"/>
        <w:spacing w:line="276" w:lineRule="auto"/>
        <w:contextualSpacing/>
        <w:rPr>
          <w:rFonts w:asciiTheme="minorHAnsi" w:hAnsiTheme="minorHAnsi" w:cstheme="minorHAnsi"/>
          <w:b/>
          <w:szCs w:val="22"/>
        </w:rPr>
      </w:pPr>
    </w:p>
    <w:p w14:paraId="1D55D623" w14:textId="7ADB8DEB" w:rsidR="008E4FFA" w:rsidRPr="00665DBA" w:rsidRDefault="008E4FFA" w:rsidP="002F27EA">
      <w:pPr>
        <w:shd w:val="clear" w:color="auto" w:fill="2F83B7"/>
        <w:outlineLvl w:val="0"/>
        <w:rPr>
          <w:rFonts w:asciiTheme="minorHAnsi" w:hAnsiTheme="minorHAnsi" w:cstheme="minorHAnsi"/>
          <w:color w:val="FFFFFF" w:themeColor="background1"/>
          <w:szCs w:val="22"/>
        </w:rPr>
      </w:pPr>
      <w:r w:rsidRPr="00665DBA">
        <w:rPr>
          <w:rFonts w:asciiTheme="minorHAnsi" w:hAnsiTheme="minorHAnsi" w:cstheme="minorHAnsi"/>
          <w:b/>
          <w:color w:val="FFFFFF" w:themeColor="background1"/>
          <w:szCs w:val="22"/>
        </w:rPr>
        <w:t xml:space="preserve">Key Result Area 2: </w:t>
      </w:r>
      <w:r w:rsidRPr="00665DBA">
        <w:rPr>
          <w:rFonts w:asciiTheme="minorHAnsi" w:hAnsiTheme="minorHAnsi" w:cstheme="minorHAnsi"/>
          <w:b/>
          <w:color w:val="FFFFFF" w:themeColor="background1"/>
          <w:szCs w:val="22"/>
        </w:rPr>
        <w:tab/>
      </w:r>
      <w:r w:rsidR="005015CE" w:rsidRPr="00665DBA">
        <w:rPr>
          <w:rFonts w:asciiTheme="minorHAnsi" w:hAnsiTheme="minorHAnsi" w:cstheme="minorHAnsi"/>
          <w:b/>
          <w:color w:val="FFFFFF" w:themeColor="background1"/>
          <w:szCs w:val="22"/>
        </w:rPr>
        <w:t xml:space="preserve">Programme, </w:t>
      </w:r>
      <w:proofErr w:type="spellStart"/>
      <w:r w:rsidR="005015CE" w:rsidRPr="00665DBA">
        <w:rPr>
          <w:rFonts w:asciiTheme="minorHAnsi" w:hAnsiTheme="minorHAnsi" w:cstheme="minorHAnsi"/>
          <w:b/>
          <w:color w:val="FFFFFF" w:themeColor="background1"/>
          <w:szCs w:val="22"/>
        </w:rPr>
        <w:t>Wanaga</w:t>
      </w:r>
      <w:proofErr w:type="spellEnd"/>
      <w:r w:rsidR="005015CE" w:rsidRPr="00665DBA">
        <w:rPr>
          <w:rFonts w:asciiTheme="minorHAnsi" w:hAnsiTheme="minorHAnsi" w:cstheme="minorHAnsi"/>
          <w:b/>
          <w:color w:val="FFFFFF" w:themeColor="background1"/>
          <w:szCs w:val="22"/>
        </w:rPr>
        <w:t xml:space="preserve"> Coordination and facilitation </w:t>
      </w:r>
      <w:r w:rsidRPr="00665DBA">
        <w:rPr>
          <w:rFonts w:asciiTheme="minorHAnsi" w:hAnsiTheme="minorHAnsi" w:cstheme="minorHAnsi"/>
          <w:b/>
          <w:color w:val="FFFFFF" w:themeColor="background1"/>
          <w:szCs w:val="22"/>
        </w:rPr>
        <w:t xml:space="preserve"> </w:t>
      </w:r>
    </w:p>
    <w:p w14:paraId="0104AF72" w14:textId="77777777" w:rsidR="008E4FFA" w:rsidRPr="00665DBA" w:rsidRDefault="008E4FFA" w:rsidP="00165DC4">
      <w:pPr>
        <w:pStyle w:val="ListParagraph"/>
        <w:ind w:left="0"/>
        <w:contextualSpacing/>
        <w:jc w:val="left"/>
        <w:rPr>
          <w:rFonts w:asciiTheme="minorHAnsi" w:hAnsiTheme="minorHAnsi" w:cstheme="minorHAnsi"/>
          <w:b/>
          <w:szCs w:val="22"/>
        </w:rPr>
      </w:pPr>
      <w:r w:rsidRPr="00665DBA">
        <w:rPr>
          <w:rFonts w:asciiTheme="minorHAnsi" w:hAnsiTheme="minorHAnsi" w:cstheme="minorHAnsi"/>
          <w:b/>
          <w:szCs w:val="22"/>
        </w:rPr>
        <w:t>Tasks:</w:t>
      </w:r>
    </w:p>
    <w:p w14:paraId="5241393E" w14:textId="77777777" w:rsidR="002431A9" w:rsidRPr="00665DBA" w:rsidRDefault="002431A9" w:rsidP="00A8123C">
      <w:pPr>
        <w:numPr>
          <w:ilvl w:val="0"/>
          <w:numId w:val="47"/>
        </w:numPr>
        <w:spacing w:after="160" w:line="278" w:lineRule="auto"/>
        <w:jc w:val="left"/>
        <w:rPr>
          <w:rFonts w:asciiTheme="minorHAnsi" w:hAnsiTheme="minorHAnsi" w:cstheme="minorHAnsi"/>
          <w:szCs w:val="22"/>
        </w:rPr>
      </w:pPr>
      <w:r w:rsidRPr="00665DBA">
        <w:rPr>
          <w:rFonts w:asciiTheme="minorHAnsi" w:hAnsiTheme="minorHAnsi" w:cstheme="minorHAnsi"/>
          <w:szCs w:val="22"/>
        </w:rPr>
        <w:t xml:space="preserve">Coordinate </w:t>
      </w:r>
      <w:proofErr w:type="spellStart"/>
      <w:r w:rsidRPr="00665DBA">
        <w:rPr>
          <w:rFonts w:asciiTheme="minorHAnsi" w:hAnsiTheme="minorHAnsi" w:cstheme="minorHAnsi"/>
          <w:szCs w:val="22"/>
        </w:rPr>
        <w:t>kaupapa</w:t>
      </w:r>
      <w:proofErr w:type="spellEnd"/>
      <w:r w:rsidRPr="00665DBA">
        <w:rPr>
          <w:rFonts w:asciiTheme="minorHAnsi" w:hAnsiTheme="minorHAnsi" w:cstheme="minorHAnsi"/>
          <w:szCs w:val="22"/>
        </w:rPr>
        <w:t xml:space="preserve"> Māori group activities and wananga.</w:t>
      </w:r>
    </w:p>
    <w:p w14:paraId="2B3DD6D1" w14:textId="77777777" w:rsidR="002431A9" w:rsidRPr="00665DBA" w:rsidRDefault="002431A9" w:rsidP="00A8123C">
      <w:pPr>
        <w:numPr>
          <w:ilvl w:val="0"/>
          <w:numId w:val="47"/>
        </w:numPr>
        <w:spacing w:after="160" w:line="278" w:lineRule="auto"/>
        <w:jc w:val="left"/>
        <w:rPr>
          <w:rFonts w:asciiTheme="minorHAnsi" w:hAnsiTheme="minorHAnsi" w:cstheme="minorHAnsi"/>
          <w:szCs w:val="22"/>
        </w:rPr>
      </w:pPr>
      <w:r w:rsidRPr="00665DBA">
        <w:rPr>
          <w:rFonts w:asciiTheme="minorHAnsi" w:hAnsiTheme="minorHAnsi" w:cstheme="minorHAnsi"/>
          <w:szCs w:val="22"/>
        </w:rPr>
        <w:t>Organise day trips, whenua-based activities, and cultural events.</w:t>
      </w:r>
    </w:p>
    <w:p w14:paraId="7E66DADA" w14:textId="77777777" w:rsidR="002431A9" w:rsidRPr="00665DBA" w:rsidRDefault="002431A9" w:rsidP="00A8123C">
      <w:pPr>
        <w:numPr>
          <w:ilvl w:val="0"/>
          <w:numId w:val="47"/>
        </w:numPr>
        <w:spacing w:after="160" w:line="278" w:lineRule="auto"/>
        <w:jc w:val="left"/>
        <w:rPr>
          <w:rFonts w:asciiTheme="minorHAnsi" w:hAnsiTheme="minorHAnsi" w:cstheme="minorHAnsi"/>
          <w:szCs w:val="22"/>
        </w:rPr>
      </w:pPr>
      <w:r w:rsidRPr="00665DBA">
        <w:rPr>
          <w:rFonts w:asciiTheme="minorHAnsi" w:hAnsiTheme="minorHAnsi" w:cstheme="minorHAnsi"/>
          <w:szCs w:val="22"/>
        </w:rPr>
        <w:t>Support delivery of brief intervention workshops (e.g., drink driving).</w:t>
      </w:r>
    </w:p>
    <w:p w14:paraId="4AE6CF9C" w14:textId="77777777" w:rsidR="002431A9" w:rsidRPr="00665DBA" w:rsidRDefault="002431A9" w:rsidP="00A8123C">
      <w:pPr>
        <w:numPr>
          <w:ilvl w:val="0"/>
          <w:numId w:val="47"/>
        </w:numPr>
        <w:spacing w:after="160" w:line="278" w:lineRule="auto"/>
        <w:jc w:val="left"/>
        <w:rPr>
          <w:rFonts w:asciiTheme="minorHAnsi" w:hAnsiTheme="minorHAnsi" w:cstheme="minorHAnsi"/>
          <w:szCs w:val="22"/>
        </w:rPr>
      </w:pPr>
      <w:r w:rsidRPr="00665DBA">
        <w:rPr>
          <w:rFonts w:asciiTheme="minorHAnsi" w:hAnsiTheme="minorHAnsi" w:cstheme="minorHAnsi"/>
          <w:szCs w:val="22"/>
        </w:rPr>
        <w:t>Facilitate shared kai and group connection opportunities.</w:t>
      </w:r>
    </w:p>
    <w:p w14:paraId="13B77B9A" w14:textId="77777777" w:rsidR="002431A9" w:rsidRPr="00665DBA" w:rsidRDefault="002431A9" w:rsidP="00A8123C">
      <w:pPr>
        <w:numPr>
          <w:ilvl w:val="0"/>
          <w:numId w:val="47"/>
        </w:numPr>
        <w:spacing w:after="160" w:line="278" w:lineRule="auto"/>
        <w:jc w:val="left"/>
        <w:rPr>
          <w:rFonts w:asciiTheme="minorHAnsi" w:hAnsiTheme="minorHAnsi" w:cstheme="minorHAnsi"/>
          <w:szCs w:val="22"/>
        </w:rPr>
      </w:pPr>
      <w:r w:rsidRPr="00665DBA">
        <w:rPr>
          <w:rFonts w:asciiTheme="minorHAnsi" w:hAnsiTheme="minorHAnsi" w:cstheme="minorHAnsi"/>
          <w:szCs w:val="22"/>
        </w:rPr>
        <w:t>Work with clinicians to align activities with recovery goals.</w:t>
      </w:r>
    </w:p>
    <w:p w14:paraId="6E063780" w14:textId="77777777" w:rsidR="008E4FFA" w:rsidRPr="00665DBA" w:rsidRDefault="008E4FFA" w:rsidP="008103F0">
      <w:pPr>
        <w:pStyle w:val="ListParagraph"/>
        <w:contextualSpacing/>
        <w:rPr>
          <w:rFonts w:asciiTheme="minorHAnsi" w:hAnsiTheme="minorHAnsi" w:cstheme="minorHAnsi"/>
          <w:b/>
          <w:szCs w:val="22"/>
        </w:rPr>
      </w:pPr>
    </w:p>
    <w:p w14:paraId="7F8C1B3D" w14:textId="2C558897" w:rsidR="001508A9" w:rsidRPr="00665DBA" w:rsidRDefault="001508A9" w:rsidP="00A32FC0">
      <w:pPr>
        <w:shd w:val="clear" w:color="auto" w:fill="2F83B7"/>
        <w:ind w:left="1918" w:hanging="1918"/>
        <w:outlineLvl w:val="0"/>
        <w:rPr>
          <w:rFonts w:asciiTheme="minorHAnsi" w:hAnsiTheme="minorHAnsi" w:cstheme="minorHAnsi"/>
          <w:i/>
          <w:color w:val="FFFFFF" w:themeColor="background1"/>
          <w:szCs w:val="22"/>
        </w:rPr>
      </w:pPr>
      <w:r w:rsidRPr="00665DBA">
        <w:rPr>
          <w:rFonts w:asciiTheme="minorHAnsi" w:hAnsiTheme="minorHAnsi" w:cstheme="minorHAnsi"/>
          <w:b/>
          <w:color w:val="FFFFFF" w:themeColor="background1"/>
          <w:szCs w:val="22"/>
        </w:rPr>
        <w:t xml:space="preserve">Key Result Area 3: </w:t>
      </w:r>
      <w:proofErr w:type="gramStart"/>
      <w:r w:rsidRPr="00665DBA">
        <w:rPr>
          <w:rFonts w:asciiTheme="minorHAnsi" w:hAnsiTheme="minorHAnsi" w:cstheme="minorHAnsi"/>
          <w:b/>
          <w:color w:val="FFFFFF" w:themeColor="background1"/>
          <w:szCs w:val="22"/>
        </w:rPr>
        <w:tab/>
      </w:r>
      <w:r w:rsidR="00C435AC" w:rsidRPr="00665DBA">
        <w:rPr>
          <w:rFonts w:asciiTheme="minorHAnsi" w:hAnsiTheme="minorHAnsi" w:cstheme="minorHAnsi"/>
          <w:b/>
          <w:color w:val="FFFFFF" w:themeColor="background1"/>
          <w:szCs w:val="22"/>
        </w:rPr>
        <w:t xml:space="preserve">  </w:t>
      </w:r>
      <w:r w:rsidR="00300D65" w:rsidRPr="00665DBA">
        <w:rPr>
          <w:rFonts w:asciiTheme="minorHAnsi" w:hAnsiTheme="minorHAnsi" w:cstheme="minorHAnsi"/>
          <w:b/>
          <w:color w:val="FFFFFF" w:themeColor="background1"/>
          <w:szCs w:val="22"/>
        </w:rPr>
        <w:t>Kaupapa</w:t>
      </w:r>
      <w:proofErr w:type="gramEnd"/>
      <w:r w:rsidR="00300D65" w:rsidRPr="00665DBA">
        <w:rPr>
          <w:rFonts w:asciiTheme="minorHAnsi" w:hAnsiTheme="minorHAnsi" w:cstheme="minorHAnsi"/>
          <w:b/>
          <w:color w:val="FFFFFF" w:themeColor="background1"/>
          <w:szCs w:val="22"/>
        </w:rPr>
        <w:t xml:space="preserve"> </w:t>
      </w:r>
      <w:proofErr w:type="spellStart"/>
      <w:r w:rsidR="00300D65" w:rsidRPr="00665DBA">
        <w:rPr>
          <w:rFonts w:asciiTheme="minorHAnsi" w:hAnsiTheme="minorHAnsi" w:cstheme="minorHAnsi"/>
          <w:b/>
          <w:color w:val="FFFFFF" w:themeColor="background1"/>
          <w:szCs w:val="22"/>
        </w:rPr>
        <w:t>Maori</w:t>
      </w:r>
      <w:proofErr w:type="spellEnd"/>
      <w:r w:rsidR="00300D65" w:rsidRPr="00665DBA">
        <w:rPr>
          <w:rFonts w:asciiTheme="minorHAnsi" w:hAnsiTheme="minorHAnsi" w:cstheme="minorHAnsi"/>
          <w:b/>
          <w:color w:val="FFFFFF" w:themeColor="background1"/>
          <w:szCs w:val="22"/>
        </w:rPr>
        <w:t xml:space="preserve"> Deliver </w:t>
      </w:r>
    </w:p>
    <w:p w14:paraId="3CFDE92C" w14:textId="77777777" w:rsidR="002F27EA" w:rsidRPr="00665DBA" w:rsidRDefault="002F27EA" w:rsidP="00631064">
      <w:pPr>
        <w:rPr>
          <w:rFonts w:asciiTheme="minorHAnsi" w:hAnsiTheme="minorHAnsi" w:cstheme="minorHAnsi"/>
          <w:b/>
          <w:szCs w:val="22"/>
        </w:rPr>
      </w:pPr>
      <w:r w:rsidRPr="00665DBA">
        <w:rPr>
          <w:rFonts w:asciiTheme="minorHAnsi" w:hAnsiTheme="minorHAnsi" w:cstheme="minorHAnsi"/>
          <w:b/>
          <w:szCs w:val="22"/>
        </w:rPr>
        <w:t>Tasks:</w:t>
      </w:r>
    </w:p>
    <w:p w14:paraId="45E4BEE7" w14:textId="77777777" w:rsidR="004212B4" w:rsidRPr="00665DBA" w:rsidRDefault="004212B4" w:rsidP="00734C96">
      <w:pPr>
        <w:numPr>
          <w:ilvl w:val="0"/>
          <w:numId w:val="48"/>
        </w:numPr>
        <w:spacing w:after="160" w:line="278" w:lineRule="auto"/>
        <w:jc w:val="left"/>
        <w:rPr>
          <w:rFonts w:asciiTheme="minorHAnsi" w:hAnsiTheme="minorHAnsi" w:cstheme="minorHAnsi"/>
          <w:szCs w:val="22"/>
        </w:rPr>
      </w:pPr>
      <w:r w:rsidRPr="00665DBA">
        <w:rPr>
          <w:rFonts w:asciiTheme="minorHAnsi" w:hAnsiTheme="minorHAnsi" w:cstheme="minorHAnsi"/>
          <w:szCs w:val="22"/>
        </w:rPr>
        <w:t xml:space="preserve">Uphold </w:t>
      </w:r>
      <w:proofErr w:type="spellStart"/>
      <w:r w:rsidRPr="00665DBA">
        <w:rPr>
          <w:rFonts w:asciiTheme="minorHAnsi" w:hAnsiTheme="minorHAnsi" w:cstheme="minorHAnsi"/>
          <w:szCs w:val="22"/>
        </w:rPr>
        <w:t>kaupapa</w:t>
      </w:r>
      <w:proofErr w:type="spellEnd"/>
      <w:r w:rsidRPr="00665DBA">
        <w:rPr>
          <w:rFonts w:asciiTheme="minorHAnsi" w:hAnsiTheme="minorHAnsi" w:cstheme="minorHAnsi"/>
          <w:szCs w:val="22"/>
        </w:rPr>
        <w:t xml:space="preserve"> Māori frameworks in all programme delivery.</w:t>
      </w:r>
    </w:p>
    <w:p w14:paraId="737C7FC7" w14:textId="77777777" w:rsidR="004212B4" w:rsidRPr="00665DBA" w:rsidRDefault="004212B4" w:rsidP="00734C96">
      <w:pPr>
        <w:numPr>
          <w:ilvl w:val="0"/>
          <w:numId w:val="48"/>
        </w:numPr>
        <w:spacing w:after="160" w:line="278" w:lineRule="auto"/>
        <w:jc w:val="left"/>
        <w:rPr>
          <w:rFonts w:asciiTheme="minorHAnsi" w:hAnsiTheme="minorHAnsi" w:cstheme="minorHAnsi"/>
          <w:szCs w:val="22"/>
        </w:rPr>
      </w:pPr>
      <w:r w:rsidRPr="00665DBA">
        <w:rPr>
          <w:rFonts w:asciiTheme="minorHAnsi" w:hAnsiTheme="minorHAnsi" w:cstheme="minorHAnsi"/>
          <w:szCs w:val="22"/>
        </w:rPr>
        <w:t>Integrate tikanga, Te Reo, and whenua-based approaches.</w:t>
      </w:r>
    </w:p>
    <w:p w14:paraId="0A3EE9A9" w14:textId="77777777" w:rsidR="004212B4" w:rsidRPr="00665DBA" w:rsidRDefault="004212B4" w:rsidP="00734C96">
      <w:pPr>
        <w:numPr>
          <w:ilvl w:val="0"/>
          <w:numId w:val="48"/>
        </w:numPr>
        <w:spacing w:after="160" w:line="278" w:lineRule="auto"/>
        <w:jc w:val="left"/>
        <w:rPr>
          <w:rFonts w:asciiTheme="minorHAnsi" w:hAnsiTheme="minorHAnsi" w:cstheme="minorHAnsi"/>
          <w:szCs w:val="22"/>
        </w:rPr>
      </w:pPr>
      <w:r w:rsidRPr="00665DBA">
        <w:rPr>
          <w:rFonts w:asciiTheme="minorHAnsi" w:hAnsiTheme="minorHAnsi" w:cstheme="minorHAnsi"/>
          <w:szCs w:val="22"/>
        </w:rPr>
        <w:t>Support cultural safety and identity-strengthening activities.</w:t>
      </w:r>
    </w:p>
    <w:p w14:paraId="77143D12" w14:textId="16B2D30F" w:rsidR="00613CD2" w:rsidRPr="00665DBA" w:rsidRDefault="004212B4" w:rsidP="00734C96">
      <w:pPr>
        <w:numPr>
          <w:ilvl w:val="0"/>
          <w:numId w:val="48"/>
        </w:numPr>
        <w:spacing w:after="160" w:line="278" w:lineRule="auto"/>
        <w:jc w:val="left"/>
        <w:rPr>
          <w:rFonts w:asciiTheme="minorHAnsi" w:hAnsiTheme="minorHAnsi" w:cstheme="minorHAnsi"/>
          <w:szCs w:val="22"/>
        </w:rPr>
      </w:pPr>
      <w:r w:rsidRPr="00665DBA">
        <w:rPr>
          <w:rFonts w:asciiTheme="minorHAnsi" w:hAnsiTheme="minorHAnsi" w:cstheme="minorHAnsi"/>
          <w:szCs w:val="22"/>
        </w:rPr>
        <w:t>Work alongside kaumātua and cultural advisors where appropriate.</w:t>
      </w:r>
    </w:p>
    <w:p w14:paraId="68920E62" w14:textId="77777777" w:rsidR="007212F0" w:rsidRPr="00665DBA" w:rsidRDefault="007212F0" w:rsidP="007212F0">
      <w:pPr>
        <w:pStyle w:val="ListParagraph"/>
        <w:ind w:left="0"/>
        <w:rPr>
          <w:rFonts w:asciiTheme="minorHAnsi" w:hAnsiTheme="minorHAnsi" w:cstheme="minorHAnsi"/>
          <w:szCs w:val="22"/>
        </w:rPr>
      </w:pPr>
    </w:p>
    <w:p w14:paraId="463EADFA" w14:textId="77777777" w:rsidR="008E4FFA" w:rsidRPr="00665DBA" w:rsidRDefault="001508A9" w:rsidP="00A32FC0">
      <w:pPr>
        <w:shd w:val="clear" w:color="auto" w:fill="2F83B7"/>
        <w:ind w:left="1918" w:hanging="1918"/>
        <w:outlineLvl w:val="0"/>
        <w:rPr>
          <w:rFonts w:asciiTheme="minorHAnsi" w:hAnsiTheme="minorHAnsi" w:cstheme="minorHAnsi"/>
          <w:i/>
          <w:color w:val="FFFFFF" w:themeColor="background1"/>
          <w:szCs w:val="22"/>
        </w:rPr>
      </w:pPr>
      <w:r w:rsidRPr="00665DBA">
        <w:rPr>
          <w:rFonts w:asciiTheme="minorHAnsi" w:hAnsiTheme="minorHAnsi" w:cstheme="minorHAnsi"/>
          <w:b/>
          <w:color w:val="FFFFFF" w:themeColor="background1"/>
          <w:szCs w:val="22"/>
        </w:rPr>
        <w:t>Key Result Area 4</w:t>
      </w:r>
      <w:r w:rsidR="008E4FFA" w:rsidRPr="00665DBA">
        <w:rPr>
          <w:rFonts w:asciiTheme="minorHAnsi" w:hAnsiTheme="minorHAnsi" w:cstheme="minorHAnsi"/>
          <w:b/>
          <w:color w:val="FFFFFF" w:themeColor="background1"/>
          <w:szCs w:val="22"/>
        </w:rPr>
        <w:t xml:space="preserve">: </w:t>
      </w:r>
      <w:r w:rsidR="008E4FFA" w:rsidRPr="00665DBA">
        <w:rPr>
          <w:rFonts w:asciiTheme="minorHAnsi" w:hAnsiTheme="minorHAnsi" w:cstheme="minorHAnsi"/>
          <w:b/>
          <w:color w:val="FFFFFF" w:themeColor="background1"/>
          <w:szCs w:val="22"/>
        </w:rPr>
        <w:tab/>
      </w:r>
      <w:r w:rsidR="00C435AC" w:rsidRPr="00665DBA">
        <w:rPr>
          <w:rFonts w:asciiTheme="minorHAnsi" w:hAnsiTheme="minorHAnsi" w:cstheme="minorHAnsi"/>
          <w:b/>
          <w:color w:val="FFFFFF" w:themeColor="background1"/>
          <w:szCs w:val="22"/>
        </w:rPr>
        <w:t xml:space="preserve">    </w:t>
      </w:r>
      <w:r w:rsidR="008E4FFA" w:rsidRPr="00665DBA">
        <w:rPr>
          <w:rFonts w:asciiTheme="minorHAnsi" w:hAnsiTheme="minorHAnsi" w:cstheme="minorHAnsi"/>
          <w:b/>
          <w:color w:val="FFFFFF" w:themeColor="background1"/>
          <w:szCs w:val="22"/>
        </w:rPr>
        <w:t xml:space="preserve">Supervision  </w:t>
      </w:r>
    </w:p>
    <w:p w14:paraId="6DA52AA2" w14:textId="77777777" w:rsidR="00A32FC0" w:rsidRPr="00665DBA" w:rsidRDefault="00A32FC0" w:rsidP="00A32FC0">
      <w:pPr>
        <w:rPr>
          <w:rFonts w:asciiTheme="minorHAnsi" w:hAnsiTheme="minorHAnsi" w:cstheme="minorHAnsi"/>
          <w:b/>
          <w:szCs w:val="22"/>
        </w:rPr>
      </w:pPr>
      <w:r w:rsidRPr="00665DBA">
        <w:rPr>
          <w:rFonts w:asciiTheme="minorHAnsi" w:hAnsiTheme="minorHAnsi" w:cstheme="minorHAnsi"/>
          <w:b/>
          <w:szCs w:val="22"/>
        </w:rPr>
        <w:t>Tasks:</w:t>
      </w:r>
    </w:p>
    <w:p w14:paraId="74616862" w14:textId="77777777" w:rsidR="00A32FC0" w:rsidRPr="00665DBA" w:rsidRDefault="00A32FC0" w:rsidP="00A32FC0">
      <w:pPr>
        <w:pStyle w:val="ListParagraph"/>
        <w:numPr>
          <w:ilvl w:val="0"/>
          <w:numId w:val="33"/>
        </w:numPr>
        <w:rPr>
          <w:rFonts w:asciiTheme="minorHAnsi" w:hAnsiTheme="minorHAnsi" w:cstheme="minorHAnsi"/>
          <w:szCs w:val="22"/>
        </w:rPr>
      </w:pPr>
      <w:r w:rsidRPr="00665DBA">
        <w:rPr>
          <w:rFonts w:asciiTheme="minorHAnsi" w:hAnsiTheme="minorHAnsi" w:cstheme="minorHAnsi"/>
          <w:szCs w:val="22"/>
        </w:rPr>
        <w:t>A</w:t>
      </w:r>
      <w:r w:rsidR="008E4FFA" w:rsidRPr="00665DBA">
        <w:rPr>
          <w:rFonts w:asciiTheme="minorHAnsi" w:hAnsiTheme="minorHAnsi" w:cstheme="minorHAnsi"/>
          <w:szCs w:val="22"/>
        </w:rPr>
        <w:t xml:space="preserve">ctively participate in regular supervision, making a positive contribution to the development of a co-operative relationship with the </w:t>
      </w:r>
      <w:proofErr w:type="gramStart"/>
      <w:r w:rsidR="008E4FFA" w:rsidRPr="00665DBA">
        <w:rPr>
          <w:rFonts w:asciiTheme="minorHAnsi" w:hAnsiTheme="minorHAnsi" w:cstheme="minorHAnsi"/>
          <w:szCs w:val="22"/>
        </w:rPr>
        <w:t>supervisor;</w:t>
      </w:r>
      <w:proofErr w:type="gramEnd"/>
    </w:p>
    <w:p w14:paraId="57EE6838" w14:textId="77777777" w:rsidR="00A32FC0" w:rsidRPr="00665DBA" w:rsidRDefault="00A32FC0" w:rsidP="00046F64">
      <w:pPr>
        <w:pStyle w:val="ListParagraph"/>
        <w:numPr>
          <w:ilvl w:val="0"/>
          <w:numId w:val="33"/>
        </w:numPr>
        <w:rPr>
          <w:rFonts w:asciiTheme="minorHAnsi" w:hAnsiTheme="minorHAnsi" w:cstheme="minorHAnsi"/>
          <w:szCs w:val="22"/>
        </w:rPr>
      </w:pPr>
      <w:r w:rsidRPr="00665DBA">
        <w:rPr>
          <w:rFonts w:asciiTheme="minorHAnsi" w:hAnsiTheme="minorHAnsi" w:cstheme="minorHAnsi"/>
          <w:szCs w:val="22"/>
        </w:rPr>
        <w:t>M</w:t>
      </w:r>
      <w:r w:rsidR="008E4FFA" w:rsidRPr="00665DBA">
        <w:rPr>
          <w:rFonts w:asciiTheme="minorHAnsi" w:hAnsiTheme="minorHAnsi" w:cstheme="minorHAnsi"/>
          <w:szCs w:val="22"/>
        </w:rPr>
        <w:t xml:space="preserve">anage work priorities, personal workload and stress levels with the support of the </w:t>
      </w:r>
      <w:proofErr w:type="gramStart"/>
      <w:r w:rsidR="008E4FFA" w:rsidRPr="00665DBA">
        <w:rPr>
          <w:rFonts w:asciiTheme="minorHAnsi" w:hAnsiTheme="minorHAnsi" w:cstheme="minorHAnsi"/>
          <w:szCs w:val="22"/>
        </w:rPr>
        <w:t>supervisor;</w:t>
      </w:r>
      <w:proofErr w:type="gramEnd"/>
    </w:p>
    <w:p w14:paraId="7021067B" w14:textId="77777777" w:rsidR="008E4FFA" w:rsidRPr="00665DBA" w:rsidRDefault="008E4FFA" w:rsidP="00046F64">
      <w:pPr>
        <w:pStyle w:val="ListParagraph"/>
        <w:numPr>
          <w:ilvl w:val="0"/>
          <w:numId w:val="33"/>
        </w:numPr>
        <w:rPr>
          <w:rFonts w:asciiTheme="minorHAnsi" w:hAnsiTheme="minorHAnsi" w:cstheme="minorHAnsi"/>
          <w:szCs w:val="22"/>
        </w:rPr>
      </w:pPr>
      <w:r w:rsidRPr="00665DBA">
        <w:rPr>
          <w:rFonts w:asciiTheme="minorHAnsi" w:hAnsiTheme="minorHAnsi" w:cstheme="minorHAnsi"/>
          <w:szCs w:val="22"/>
        </w:rPr>
        <w:t>Comply with the requirements of the supervision contract.</w:t>
      </w:r>
    </w:p>
    <w:p w14:paraId="13584008" w14:textId="429EF5A5" w:rsidR="004733A3" w:rsidRPr="00665DBA" w:rsidRDefault="004733A3" w:rsidP="004733A3">
      <w:pPr>
        <w:pStyle w:val="ListParagraph"/>
        <w:rPr>
          <w:rFonts w:asciiTheme="minorHAnsi" w:hAnsiTheme="minorHAnsi" w:cstheme="minorHAnsi"/>
          <w:szCs w:val="22"/>
        </w:rPr>
      </w:pPr>
    </w:p>
    <w:p w14:paraId="027DC27E" w14:textId="52002F91" w:rsidR="00A32FC0" w:rsidRPr="00665DBA" w:rsidRDefault="00A32FC0">
      <w:pPr>
        <w:jc w:val="left"/>
        <w:rPr>
          <w:rFonts w:asciiTheme="minorHAnsi" w:hAnsiTheme="minorHAnsi" w:cstheme="minorHAnsi"/>
          <w:b/>
          <w:color w:val="FFFFFF" w:themeColor="background1"/>
          <w:szCs w:val="22"/>
        </w:rPr>
      </w:pPr>
    </w:p>
    <w:p w14:paraId="2D9B1312" w14:textId="77777777" w:rsidR="008E4FFA" w:rsidRPr="00665DBA" w:rsidRDefault="008E4FFA" w:rsidP="00A32FC0">
      <w:pPr>
        <w:shd w:val="clear" w:color="auto" w:fill="2F83B7"/>
        <w:spacing w:line="276" w:lineRule="auto"/>
        <w:ind w:left="1134" w:hanging="1134"/>
        <w:outlineLvl w:val="0"/>
        <w:rPr>
          <w:rFonts w:asciiTheme="minorHAnsi" w:hAnsiTheme="minorHAnsi" w:cstheme="minorHAnsi"/>
          <w:color w:val="FFFFFF" w:themeColor="background1"/>
          <w:szCs w:val="22"/>
        </w:rPr>
      </w:pPr>
      <w:r w:rsidRPr="00665DBA">
        <w:rPr>
          <w:rFonts w:asciiTheme="minorHAnsi" w:hAnsiTheme="minorHAnsi" w:cstheme="minorHAnsi"/>
          <w:b/>
          <w:color w:val="FFFFFF" w:themeColor="background1"/>
          <w:szCs w:val="22"/>
        </w:rPr>
        <w:t>K</w:t>
      </w:r>
      <w:r w:rsidR="001508A9" w:rsidRPr="00665DBA">
        <w:rPr>
          <w:rFonts w:asciiTheme="minorHAnsi" w:hAnsiTheme="minorHAnsi" w:cstheme="minorHAnsi"/>
          <w:b/>
          <w:color w:val="FFFFFF" w:themeColor="background1"/>
          <w:szCs w:val="22"/>
        </w:rPr>
        <w:t xml:space="preserve">ey </w:t>
      </w:r>
      <w:r w:rsidRPr="00665DBA">
        <w:rPr>
          <w:rFonts w:asciiTheme="minorHAnsi" w:hAnsiTheme="minorHAnsi" w:cstheme="minorHAnsi"/>
          <w:b/>
          <w:color w:val="FFFFFF" w:themeColor="background1"/>
          <w:szCs w:val="22"/>
        </w:rPr>
        <w:t>R</w:t>
      </w:r>
      <w:r w:rsidR="001508A9" w:rsidRPr="00665DBA">
        <w:rPr>
          <w:rFonts w:asciiTheme="minorHAnsi" w:hAnsiTheme="minorHAnsi" w:cstheme="minorHAnsi"/>
          <w:b/>
          <w:color w:val="FFFFFF" w:themeColor="background1"/>
          <w:szCs w:val="22"/>
        </w:rPr>
        <w:t xml:space="preserve">esult </w:t>
      </w:r>
      <w:r w:rsidRPr="00665DBA">
        <w:rPr>
          <w:rFonts w:asciiTheme="minorHAnsi" w:hAnsiTheme="minorHAnsi" w:cstheme="minorHAnsi"/>
          <w:b/>
          <w:color w:val="FFFFFF" w:themeColor="background1"/>
          <w:szCs w:val="22"/>
        </w:rPr>
        <w:t>A</w:t>
      </w:r>
      <w:r w:rsidR="001508A9" w:rsidRPr="00665DBA">
        <w:rPr>
          <w:rFonts w:asciiTheme="minorHAnsi" w:hAnsiTheme="minorHAnsi" w:cstheme="minorHAnsi"/>
          <w:b/>
          <w:color w:val="FFFFFF" w:themeColor="background1"/>
          <w:szCs w:val="22"/>
        </w:rPr>
        <w:t>rea</w:t>
      </w:r>
      <w:r w:rsidRPr="00665DBA">
        <w:rPr>
          <w:rFonts w:asciiTheme="minorHAnsi" w:hAnsiTheme="minorHAnsi" w:cstheme="minorHAnsi"/>
          <w:b/>
          <w:color w:val="FFFFFF" w:themeColor="background1"/>
          <w:szCs w:val="22"/>
        </w:rPr>
        <w:t xml:space="preserve"> 5:</w:t>
      </w:r>
      <w:r w:rsidRPr="00665DBA">
        <w:rPr>
          <w:rFonts w:asciiTheme="minorHAnsi" w:hAnsiTheme="minorHAnsi" w:cstheme="minorHAnsi"/>
          <w:b/>
          <w:color w:val="FFFFFF" w:themeColor="background1"/>
          <w:szCs w:val="22"/>
        </w:rPr>
        <w:tab/>
        <w:t>Knowledge &amp; Relationships</w:t>
      </w:r>
      <w:r w:rsidRPr="00665DBA">
        <w:rPr>
          <w:rFonts w:asciiTheme="minorHAnsi" w:hAnsiTheme="minorHAnsi" w:cstheme="minorHAnsi"/>
          <w:b/>
          <w:color w:val="FFFFFF" w:themeColor="background1"/>
          <w:szCs w:val="22"/>
        </w:rPr>
        <w:tab/>
      </w:r>
    </w:p>
    <w:p w14:paraId="31377554" w14:textId="77777777" w:rsidR="00A32FC0" w:rsidRPr="00665DBA" w:rsidRDefault="00A32FC0" w:rsidP="00771D2F">
      <w:pPr>
        <w:spacing w:line="276" w:lineRule="auto"/>
        <w:ind w:left="709" w:hanging="720"/>
        <w:rPr>
          <w:rFonts w:asciiTheme="minorHAnsi" w:hAnsiTheme="minorHAnsi" w:cstheme="minorHAnsi"/>
          <w:b/>
          <w:szCs w:val="22"/>
        </w:rPr>
      </w:pPr>
      <w:r w:rsidRPr="00665DBA">
        <w:rPr>
          <w:rFonts w:asciiTheme="minorHAnsi" w:hAnsiTheme="minorHAnsi" w:cstheme="minorHAnsi"/>
          <w:b/>
          <w:szCs w:val="22"/>
        </w:rPr>
        <w:t>Tasks:</w:t>
      </w:r>
    </w:p>
    <w:p w14:paraId="379CF58D" w14:textId="77777777" w:rsidR="00A32FC0" w:rsidRPr="00665DBA" w:rsidRDefault="008E4FFA" w:rsidP="00A32FC0">
      <w:pPr>
        <w:pStyle w:val="ListParagraph"/>
        <w:numPr>
          <w:ilvl w:val="0"/>
          <w:numId w:val="34"/>
        </w:numPr>
        <w:spacing w:line="276" w:lineRule="auto"/>
        <w:rPr>
          <w:rFonts w:asciiTheme="minorHAnsi" w:hAnsiTheme="minorHAnsi" w:cstheme="minorHAnsi"/>
          <w:szCs w:val="22"/>
        </w:rPr>
      </w:pPr>
      <w:r w:rsidRPr="00665DBA">
        <w:rPr>
          <w:rFonts w:asciiTheme="minorHAnsi" w:hAnsiTheme="minorHAnsi" w:cstheme="minorHAnsi"/>
          <w:szCs w:val="22"/>
        </w:rPr>
        <w:t xml:space="preserve">Participate in sector forums or groups that add value to the purpose of Te Oranganui and the aims of </w:t>
      </w:r>
      <w:r w:rsidR="00606D4C" w:rsidRPr="00665DBA">
        <w:rPr>
          <w:rFonts w:asciiTheme="minorHAnsi" w:hAnsiTheme="minorHAnsi" w:cstheme="minorHAnsi"/>
          <w:szCs w:val="22"/>
        </w:rPr>
        <w:t>mental health and addiction sector</w:t>
      </w:r>
    </w:p>
    <w:p w14:paraId="1B84FA7E" w14:textId="77777777" w:rsidR="00A32FC0" w:rsidRPr="00665DBA" w:rsidRDefault="008E4FFA" w:rsidP="00A32FC0">
      <w:pPr>
        <w:pStyle w:val="ListParagraph"/>
        <w:numPr>
          <w:ilvl w:val="0"/>
          <w:numId w:val="34"/>
        </w:numPr>
        <w:spacing w:line="276" w:lineRule="auto"/>
        <w:rPr>
          <w:rFonts w:asciiTheme="minorHAnsi" w:hAnsiTheme="minorHAnsi" w:cstheme="minorHAnsi"/>
          <w:szCs w:val="22"/>
        </w:rPr>
      </w:pPr>
      <w:r w:rsidRPr="00665DBA">
        <w:rPr>
          <w:rFonts w:asciiTheme="minorHAnsi" w:hAnsiTheme="minorHAnsi" w:cstheme="minorHAnsi"/>
          <w:szCs w:val="22"/>
        </w:rPr>
        <w:t xml:space="preserve">Continuously build your knowledge base on the developments of the sector or </w:t>
      </w:r>
      <w:r w:rsidR="00606D4C" w:rsidRPr="00665DBA">
        <w:rPr>
          <w:rFonts w:asciiTheme="minorHAnsi" w:hAnsiTheme="minorHAnsi" w:cstheme="minorHAnsi"/>
          <w:szCs w:val="22"/>
        </w:rPr>
        <w:t>mental health and addiction</w:t>
      </w:r>
      <w:r w:rsidRPr="00665DBA">
        <w:rPr>
          <w:rFonts w:asciiTheme="minorHAnsi" w:hAnsiTheme="minorHAnsi" w:cstheme="minorHAnsi"/>
          <w:szCs w:val="22"/>
        </w:rPr>
        <w:t xml:space="preserve"> service to embrace innovation and opportunities</w:t>
      </w:r>
    </w:p>
    <w:p w14:paraId="02F97BF6" w14:textId="77777777" w:rsidR="00D64941" w:rsidRPr="00665DBA" w:rsidRDefault="008E4FFA" w:rsidP="00D64941">
      <w:pPr>
        <w:pStyle w:val="ListParagraph"/>
        <w:numPr>
          <w:ilvl w:val="0"/>
          <w:numId w:val="34"/>
        </w:numPr>
        <w:spacing w:line="276" w:lineRule="auto"/>
        <w:rPr>
          <w:rFonts w:asciiTheme="minorHAnsi" w:hAnsiTheme="minorHAnsi" w:cstheme="minorHAnsi"/>
          <w:szCs w:val="22"/>
        </w:rPr>
      </w:pPr>
      <w:r w:rsidRPr="00665DBA">
        <w:rPr>
          <w:rFonts w:asciiTheme="minorHAnsi" w:hAnsiTheme="minorHAnsi" w:cstheme="minorHAnsi"/>
          <w:szCs w:val="22"/>
        </w:rPr>
        <w:t xml:space="preserve">Work constructively with colleagues within Te Oranganui and across the </w:t>
      </w:r>
      <w:r w:rsidR="00606D4C" w:rsidRPr="00665DBA">
        <w:rPr>
          <w:rFonts w:asciiTheme="minorHAnsi" w:hAnsiTheme="minorHAnsi" w:cstheme="minorHAnsi"/>
          <w:szCs w:val="22"/>
        </w:rPr>
        <w:t>sector to improve outcomes for w</w:t>
      </w:r>
      <w:r w:rsidRPr="00665DBA">
        <w:rPr>
          <w:rFonts w:asciiTheme="minorHAnsi" w:hAnsiTheme="minorHAnsi" w:cstheme="minorHAnsi"/>
          <w:szCs w:val="22"/>
        </w:rPr>
        <w:t xml:space="preserve">hānau </w:t>
      </w:r>
      <w:r w:rsidR="00771D2F" w:rsidRPr="00665DBA">
        <w:rPr>
          <w:rFonts w:asciiTheme="minorHAnsi" w:hAnsiTheme="minorHAnsi" w:cstheme="minorHAnsi"/>
          <w:szCs w:val="22"/>
        </w:rPr>
        <w:t>participating in the service</w:t>
      </w:r>
    </w:p>
    <w:p w14:paraId="02956A9F" w14:textId="77777777" w:rsidR="00D64941" w:rsidRPr="00665DBA" w:rsidRDefault="00D64941" w:rsidP="00D64941">
      <w:pPr>
        <w:pStyle w:val="ListParagraph"/>
        <w:numPr>
          <w:ilvl w:val="0"/>
          <w:numId w:val="34"/>
        </w:numPr>
        <w:spacing w:line="276" w:lineRule="auto"/>
        <w:rPr>
          <w:rFonts w:asciiTheme="minorHAnsi" w:hAnsiTheme="minorHAnsi" w:cstheme="minorHAnsi"/>
          <w:szCs w:val="22"/>
        </w:rPr>
      </w:pPr>
      <w:r w:rsidRPr="00665DBA">
        <w:rPr>
          <w:rFonts w:asciiTheme="minorHAnsi" w:hAnsiTheme="minorHAnsi" w:cstheme="minorHAnsi"/>
          <w:szCs w:val="22"/>
        </w:rPr>
        <w:lastRenderedPageBreak/>
        <w:t xml:space="preserve">Liaise and consult with GPs and other health services as necessary to improve health of </w:t>
      </w:r>
      <w:proofErr w:type="spellStart"/>
      <w:r w:rsidRPr="00665DBA">
        <w:rPr>
          <w:rFonts w:asciiTheme="minorHAnsi" w:hAnsiTheme="minorHAnsi" w:cstheme="minorHAnsi"/>
          <w:szCs w:val="22"/>
        </w:rPr>
        <w:t>tangata</w:t>
      </w:r>
      <w:proofErr w:type="spellEnd"/>
      <w:r w:rsidRPr="00665DBA">
        <w:rPr>
          <w:rFonts w:asciiTheme="minorHAnsi" w:hAnsiTheme="minorHAnsi" w:cstheme="minorHAnsi"/>
          <w:szCs w:val="22"/>
        </w:rPr>
        <w:t xml:space="preserve"> </w:t>
      </w:r>
      <w:proofErr w:type="spellStart"/>
      <w:r w:rsidRPr="00665DBA">
        <w:rPr>
          <w:rFonts w:asciiTheme="minorHAnsi" w:hAnsiTheme="minorHAnsi" w:cstheme="minorHAnsi"/>
          <w:szCs w:val="22"/>
        </w:rPr>
        <w:t>whai</w:t>
      </w:r>
      <w:proofErr w:type="spellEnd"/>
      <w:r w:rsidRPr="00665DBA">
        <w:rPr>
          <w:rFonts w:asciiTheme="minorHAnsi" w:hAnsiTheme="minorHAnsi" w:cstheme="minorHAnsi"/>
          <w:szCs w:val="22"/>
        </w:rPr>
        <w:t xml:space="preserve"> ora</w:t>
      </w:r>
    </w:p>
    <w:p w14:paraId="661F8FC6" w14:textId="77777777" w:rsidR="00D64941" w:rsidRPr="00665DBA" w:rsidRDefault="00D64941" w:rsidP="00D64941">
      <w:pPr>
        <w:pStyle w:val="ListParagraph"/>
        <w:numPr>
          <w:ilvl w:val="0"/>
          <w:numId w:val="34"/>
        </w:numPr>
        <w:spacing w:line="276" w:lineRule="auto"/>
        <w:rPr>
          <w:rFonts w:asciiTheme="minorHAnsi" w:hAnsiTheme="minorHAnsi" w:cstheme="minorHAnsi"/>
          <w:szCs w:val="22"/>
        </w:rPr>
      </w:pPr>
      <w:r w:rsidRPr="00665DBA">
        <w:rPr>
          <w:rFonts w:asciiTheme="minorHAnsi" w:hAnsiTheme="minorHAnsi" w:cstheme="minorHAnsi"/>
          <w:szCs w:val="22"/>
        </w:rPr>
        <w:t>Work with wider team to ensure all needs are met in relation to mental health and addiction</w:t>
      </w:r>
    </w:p>
    <w:p w14:paraId="02FC812E" w14:textId="2ED3DF40" w:rsidR="00D64941" w:rsidRPr="00665DBA" w:rsidRDefault="00D64941" w:rsidP="00D64941">
      <w:pPr>
        <w:pStyle w:val="ListParagraph"/>
        <w:numPr>
          <w:ilvl w:val="0"/>
          <w:numId w:val="34"/>
        </w:numPr>
        <w:spacing w:line="276" w:lineRule="auto"/>
        <w:rPr>
          <w:rFonts w:asciiTheme="minorHAnsi" w:hAnsiTheme="minorHAnsi" w:cstheme="minorHAnsi"/>
          <w:szCs w:val="22"/>
        </w:rPr>
      </w:pPr>
      <w:r w:rsidRPr="00665DBA">
        <w:rPr>
          <w:rFonts w:asciiTheme="minorHAnsi" w:hAnsiTheme="minorHAnsi" w:cstheme="minorHAnsi"/>
          <w:szCs w:val="22"/>
        </w:rPr>
        <w:t xml:space="preserve">Work with the registered nurse when necessary, including taking and following advice on the clinical aspects of the </w:t>
      </w:r>
      <w:proofErr w:type="spellStart"/>
      <w:r w:rsidRPr="00665DBA">
        <w:rPr>
          <w:rFonts w:asciiTheme="minorHAnsi" w:hAnsiTheme="minorHAnsi" w:cstheme="minorHAnsi"/>
          <w:szCs w:val="22"/>
        </w:rPr>
        <w:t>tangata</w:t>
      </w:r>
      <w:proofErr w:type="spellEnd"/>
      <w:r w:rsidRPr="00665DBA">
        <w:rPr>
          <w:rFonts w:asciiTheme="minorHAnsi" w:hAnsiTheme="minorHAnsi" w:cstheme="minorHAnsi"/>
          <w:szCs w:val="22"/>
        </w:rPr>
        <w:t xml:space="preserve"> </w:t>
      </w:r>
      <w:proofErr w:type="spellStart"/>
      <w:r w:rsidRPr="00665DBA">
        <w:rPr>
          <w:rFonts w:asciiTheme="minorHAnsi" w:hAnsiTheme="minorHAnsi" w:cstheme="minorHAnsi"/>
          <w:szCs w:val="22"/>
        </w:rPr>
        <w:t>whai</w:t>
      </w:r>
      <w:proofErr w:type="spellEnd"/>
      <w:r w:rsidRPr="00665DBA">
        <w:rPr>
          <w:rFonts w:asciiTheme="minorHAnsi" w:hAnsiTheme="minorHAnsi" w:cstheme="minorHAnsi"/>
          <w:szCs w:val="22"/>
        </w:rPr>
        <w:t xml:space="preserve"> ora care</w:t>
      </w:r>
    </w:p>
    <w:p w14:paraId="403F5435" w14:textId="77777777" w:rsidR="0029770A" w:rsidRPr="00665DBA" w:rsidRDefault="0029770A" w:rsidP="0029770A">
      <w:pPr>
        <w:numPr>
          <w:ilvl w:val="0"/>
          <w:numId w:val="34"/>
        </w:numPr>
        <w:spacing w:after="160" w:line="278" w:lineRule="auto"/>
        <w:jc w:val="left"/>
        <w:rPr>
          <w:rFonts w:asciiTheme="minorHAnsi" w:hAnsiTheme="minorHAnsi" w:cstheme="minorHAnsi"/>
          <w:szCs w:val="22"/>
        </w:rPr>
      </w:pPr>
      <w:r w:rsidRPr="00665DBA">
        <w:rPr>
          <w:rFonts w:asciiTheme="minorHAnsi" w:hAnsiTheme="minorHAnsi" w:cstheme="minorHAnsi"/>
          <w:szCs w:val="22"/>
        </w:rPr>
        <w:t>Deliver outreach services to rural communities.</w:t>
      </w:r>
    </w:p>
    <w:p w14:paraId="588E4FEA" w14:textId="77777777" w:rsidR="0029770A" w:rsidRPr="00665DBA" w:rsidRDefault="0029770A" w:rsidP="0029770A">
      <w:pPr>
        <w:numPr>
          <w:ilvl w:val="0"/>
          <w:numId w:val="34"/>
        </w:numPr>
        <w:spacing w:after="160" w:line="278" w:lineRule="auto"/>
        <w:jc w:val="left"/>
        <w:rPr>
          <w:rFonts w:asciiTheme="minorHAnsi" w:hAnsiTheme="minorHAnsi" w:cstheme="minorHAnsi"/>
          <w:szCs w:val="22"/>
        </w:rPr>
      </w:pPr>
      <w:r w:rsidRPr="00665DBA">
        <w:rPr>
          <w:rFonts w:asciiTheme="minorHAnsi" w:hAnsiTheme="minorHAnsi" w:cstheme="minorHAnsi"/>
          <w:szCs w:val="22"/>
        </w:rPr>
        <w:t xml:space="preserve">Act as a consistent </w:t>
      </w:r>
      <w:proofErr w:type="spellStart"/>
      <w:r w:rsidRPr="00665DBA">
        <w:rPr>
          <w:rFonts w:asciiTheme="minorHAnsi" w:hAnsiTheme="minorHAnsi" w:cstheme="minorHAnsi"/>
          <w:szCs w:val="22"/>
        </w:rPr>
        <w:t>kaupapa</w:t>
      </w:r>
      <w:proofErr w:type="spellEnd"/>
      <w:r w:rsidRPr="00665DBA">
        <w:rPr>
          <w:rFonts w:asciiTheme="minorHAnsi" w:hAnsiTheme="minorHAnsi" w:cstheme="minorHAnsi"/>
          <w:szCs w:val="22"/>
        </w:rPr>
        <w:t xml:space="preserve"> presence for rural </w:t>
      </w:r>
      <w:proofErr w:type="spellStart"/>
      <w:r w:rsidRPr="00665DBA">
        <w:rPr>
          <w:rFonts w:asciiTheme="minorHAnsi" w:hAnsiTheme="minorHAnsi" w:cstheme="minorHAnsi"/>
          <w:szCs w:val="22"/>
        </w:rPr>
        <w:t>tangata</w:t>
      </w:r>
      <w:proofErr w:type="spellEnd"/>
      <w:r w:rsidRPr="00665DBA">
        <w:rPr>
          <w:rFonts w:asciiTheme="minorHAnsi" w:hAnsiTheme="minorHAnsi" w:cstheme="minorHAnsi"/>
          <w:szCs w:val="22"/>
        </w:rPr>
        <w:t xml:space="preserve"> </w:t>
      </w:r>
      <w:proofErr w:type="spellStart"/>
      <w:r w:rsidRPr="00665DBA">
        <w:rPr>
          <w:rFonts w:asciiTheme="minorHAnsi" w:hAnsiTheme="minorHAnsi" w:cstheme="minorHAnsi"/>
          <w:szCs w:val="22"/>
        </w:rPr>
        <w:t>whaiora</w:t>
      </w:r>
      <w:proofErr w:type="spellEnd"/>
      <w:r w:rsidRPr="00665DBA">
        <w:rPr>
          <w:rFonts w:asciiTheme="minorHAnsi" w:hAnsiTheme="minorHAnsi" w:cstheme="minorHAnsi"/>
          <w:szCs w:val="22"/>
        </w:rPr>
        <w:t>.</w:t>
      </w:r>
    </w:p>
    <w:p w14:paraId="669CBBF7" w14:textId="77777777" w:rsidR="0029770A" w:rsidRPr="00665DBA" w:rsidRDefault="0029770A" w:rsidP="0029770A">
      <w:pPr>
        <w:numPr>
          <w:ilvl w:val="0"/>
          <w:numId w:val="34"/>
        </w:numPr>
        <w:spacing w:after="160" w:line="278" w:lineRule="auto"/>
        <w:jc w:val="left"/>
        <w:rPr>
          <w:rFonts w:asciiTheme="minorHAnsi" w:hAnsiTheme="minorHAnsi" w:cstheme="minorHAnsi"/>
          <w:szCs w:val="22"/>
        </w:rPr>
      </w:pPr>
      <w:r w:rsidRPr="00665DBA">
        <w:rPr>
          <w:rFonts w:asciiTheme="minorHAnsi" w:hAnsiTheme="minorHAnsi" w:cstheme="minorHAnsi"/>
          <w:szCs w:val="22"/>
        </w:rPr>
        <w:t>Support engagement where traditional clinic-based models fail.</w:t>
      </w:r>
    </w:p>
    <w:p w14:paraId="25E3EB84" w14:textId="77777777" w:rsidR="0029770A" w:rsidRPr="00665DBA" w:rsidRDefault="0029770A" w:rsidP="0029770A">
      <w:pPr>
        <w:numPr>
          <w:ilvl w:val="0"/>
          <w:numId w:val="34"/>
        </w:numPr>
        <w:spacing w:after="160" w:line="278" w:lineRule="auto"/>
        <w:jc w:val="left"/>
        <w:rPr>
          <w:rFonts w:asciiTheme="minorHAnsi" w:hAnsiTheme="minorHAnsi" w:cstheme="minorHAnsi"/>
          <w:szCs w:val="22"/>
        </w:rPr>
      </w:pPr>
      <w:r w:rsidRPr="00665DBA">
        <w:rPr>
          <w:rFonts w:asciiTheme="minorHAnsi" w:hAnsiTheme="minorHAnsi" w:cstheme="minorHAnsi"/>
          <w:szCs w:val="22"/>
        </w:rPr>
        <w:t>Build relationships with rural providers and marae.</w:t>
      </w:r>
    </w:p>
    <w:p w14:paraId="199AEB03" w14:textId="77777777" w:rsidR="00E07A14" w:rsidRPr="00665DBA" w:rsidRDefault="00E07A14" w:rsidP="00E07A14">
      <w:pPr>
        <w:numPr>
          <w:ilvl w:val="0"/>
          <w:numId w:val="34"/>
        </w:numPr>
        <w:spacing w:after="160" w:line="278" w:lineRule="auto"/>
        <w:jc w:val="left"/>
        <w:rPr>
          <w:rFonts w:asciiTheme="minorHAnsi" w:hAnsiTheme="minorHAnsi" w:cstheme="minorHAnsi"/>
          <w:szCs w:val="22"/>
        </w:rPr>
      </w:pPr>
      <w:r w:rsidRPr="00665DBA">
        <w:rPr>
          <w:rFonts w:asciiTheme="minorHAnsi" w:hAnsiTheme="minorHAnsi" w:cstheme="minorHAnsi"/>
          <w:szCs w:val="22"/>
        </w:rPr>
        <w:t xml:space="preserve">Provide relational, peer-style support to </w:t>
      </w:r>
      <w:proofErr w:type="spellStart"/>
      <w:r w:rsidRPr="00665DBA">
        <w:rPr>
          <w:rFonts w:asciiTheme="minorHAnsi" w:hAnsiTheme="minorHAnsi" w:cstheme="minorHAnsi"/>
          <w:szCs w:val="22"/>
        </w:rPr>
        <w:t>tangata</w:t>
      </w:r>
      <w:proofErr w:type="spellEnd"/>
      <w:r w:rsidRPr="00665DBA">
        <w:rPr>
          <w:rFonts w:asciiTheme="minorHAnsi" w:hAnsiTheme="minorHAnsi" w:cstheme="minorHAnsi"/>
          <w:szCs w:val="22"/>
        </w:rPr>
        <w:t xml:space="preserve"> </w:t>
      </w:r>
      <w:proofErr w:type="spellStart"/>
      <w:r w:rsidRPr="00665DBA">
        <w:rPr>
          <w:rFonts w:asciiTheme="minorHAnsi" w:hAnsiTheme="minorHAnsi" w:cstheme="minorHAnsi"/>
          <w:szCs w:val="22"/>
        </w:rPr>
        <w:t>whaiora</w:t>
      </w:r>
      <w:proofErr w:type="spellEnd"/>
      <w:r w:rsidRPr="00665DBA">
        <w:rPr>
          <w:rFonts w:asciiTheme="minorHAnsi" w:hAnsiTheme="minorHAnsi" w:cstheme="minorHAnsi"/>
          <w:szCs w:val="22"/>
        </w:rPr>
        <w:t>.</w:t>
      </w:r>
    </w:p>
    <w:p w14:paraId="6736935A" w14:textId="77777777" w:rsidR="00E07A14" w:rsidRPr="00665DBA" w:rsidRDefault="00E07A14" w:rsidP="00E07A14">
      <w:pPr>
        <w:numPr>
          <w:ilvl w:val="0"/>
          <w:numId w:val="34"/>
        </w:numPr>
        <w:spacing w:after="160" w:line="278" w:lineRule="auto"/>
        <w:jc w:val="left"/>
        <w:rPr>
          <w:rFonts w:asciiTheme="minorHAnsi" w:hAnsiTheme="minorHAnsi" w:cstheme="minorHAnsi"/>
          <w:szCs w:val="22"/>
        </w:rPr>
      </w:pPr>
      <w:r w:rsidRPr="00665DBA">
        <w:rPr>
          <w:rFonts w:asciiTheme="minorHAnsi" w:hAnsiTheme="minorHAnsi" w:cstheme="minorHAnsi"/>
          <w:szCs w:val="22"/>
        </w:rPr>
        <w:t>Support whānau engagement and connection to services.</w:t>
      </w:r>
    </w:p>
    <w:p w14:paraId="33BFC58E" w14:textId="77777777" w:rsidR="00E07A14" w:rsidRPr="00665DBA" w:rsidRDefault="00E07A14" w:rsidP="00E07A14">
      <w:pPr>
        <w:numPr>
          <w:ilvl w:val="0"/>
          <w:numId w:val="34"/>
        </w:numPr>
        <w:spacing w:after="160" w:line="278" w:lineRule="auto"/>
        <w:jc w:val="left"/>
        <w:rPr>
          <w:rFonts w:asciiTheme="minorHAnsi" w:hAnsiTheme="minorHAnsi" w:cstheme="minorHAnsi"/>
          <w:szCs w:val="22"/>
        </w:rPr>
      </w:pPr>
      <w:r w:rsidRPr="00665DBA">
        <w:rPr>
          <w:rFonts w:asciiTheme="minorHAnsi" w:hAnsiTheme="minorHAnsi" w:cstheme="minorHAnsi"/>
          <w:szCs w:val="22"/>
        </w:rPr>
        <w:t>Act as a bridge between whānau and clinical teams.</w:t>
      </w:r>
    </w:p>
    <w:p w14:paraId="5F0A949A" w14:textId="77777777" w:rsidR="00E07A14" w:rsidRPr="00665DBA" w:rsidRDefault="00E07A14" w:rsidP="00E07A14">
      <w:pPr>
        <w:numPr>
          <w:ilvl w:val="0"/>
          <w:numId w:val="34"/>
        </w:numPr>
        <w:spacing w:after="160" w:line="278" w:lineRule="auto"/>
        <w:jc w:val="left"/>
        <w:rPr>
          <w:rFonts w:asciiTheme="minorHAnsi" w:hAnsiTheme="minorHAnsi" w:cstheme="minorHAnsi"/>
          <w:szCs w:val="22"/>
        </w:rPr>
      </w:pPr>
      <w:r w:rsidRPr="00665DBA">
        <w:rPr>
          <w:rFonts w:asciiTheme="minorHAnsi" w:hAnsiTheme="minorHAnsi" w:cstheme="minorHAnsi"/>
          <w:szCs w:val="22"/>
        </w:rPr>
        <w:t>Support mentors and lived-experience voices in programme design.</w:t>
      </w:r>
    </w:p>
    <w:p w14:paraId="33F3C4BE" w14:textId="77777777" w:rsidR="00E07A14" w:rsidRPr="00665DBA" w:rsidRDefault="00E07A14" w:rsidP="00E07A14">
      <w:pPr>
        <w:numPr>
          <w:ilvl w:val="0"/>
          <w:numId w:val="34"/>
        </w:numPr>
        <w:spacing w:after="160" w:line="278" w:lineRule="auto"/>
        <w:jc w:val="left"/>
        <w:rPr>
          <w:rFonts w:asciiTheme="minorHAnsi" w:hAnsiTheme="minorHAnsi" w:cstheme="minorHAnsi"/>
          <w:szCs w:val="22"/>
        </w:rPr>
      </w:pPr>
      <w:r w:rsidRPr="00665DBA">
        <w:rPr>
          <w:rFonts w:asciiTheme="minorHAnsi" w:hAnsiTheme="minorHAnsi" w:cstheme="minorHAnsi"/>
          <w:szCs w:val="22"/>
        </w:rPr>
        <w:t>Liaise with Probation, Police, and GPs to coordinate joint initiatives.</w:t>
      </w:r>
    </w:p>
    <w:p w14:paraId="29CF7CF9" w14:textId="77777777" w:rsidR="00E07A14" w:rsidRPr="00665DBA" w:rsidRDefault="00E07A14" w:rsidP="00E07A14">
      <w:pPr>
        <w:numPr>
          <w:ilvl w:val="0"/>
          <w:numId w:val="34"/>
        </w:numPr>
        <w:spacing w:after="160" w:line="278" w:lineRule="auto"/>
        <w:jc w:val="left"/>
        <w:rPr>
          <w:rFonts w:asciiTheme="minorHAnsi" w:hAnsiTheme="minorHAnsi" w:cstheme="minorHAnsi"/>
          <w:szCs w:val="22"/>
        </w:rPr>
      </w:pPr>
      <w:r w:rsidRPr="00665DBA">
        <w:rPr>
          <w:rFonts w:asciiTheme="minorHAnsi" w:hAnsiTheme="minorHAnsi" w:cstheme="minorHAnsi"/>
          <w:szCs w:val="22"/>
        </w:rPr>
        <w:t>Support probation-linked wananga and engagement activities.</w:t>
      </w:r>
    </w:p>
    <w:p w14:paraId="3EE780CA" w14:textId="565F8BBB" w:rsidR="00CC3814" w:rsidRPr="00665DBA" w:rsidRDefault="00E07A14" w:rsidP="00CC3814">
      <w:pPr>
        <w:numPr>
          <w:ilvl w:val="0"/>
          <w:numId w:val="34"/>
        </w:numPr>
        <w:spacing w:after="160" w:line="278" w:lineRule="auto"/>
        <w:jc w:val="left"/>
        <w:rPr>
          <w:rFonts w:asciiTheme="minorHAnsi" w:hAnsiTheme="minorHAnsi" w:cstheme="minorHAnsi"/>
          <w:szCs w:val="22"/>
        </w:rPr>
      </w:pPr>
      <w:r w:rsidRPr="00665DBA">
        <w:rPr>
          <w:rFonts w:asciiTheme="minorHAnsi" w:hAnsiTheme="minorHAnsi" w:cstheme="minorHAnsi"/>
          <w:szCs w:val="22"/>
        </w:rPr>
        <w:t>Facilitate structured transitions between justice and health services.</w:t>
      </w:r>
    </w:p>
    <w:p w14:paraId="73EAFFD3" w14:textId="77777777" w:rsidR="00E07A14" w:rsidRPr="00665DBA" w:rsidRDefault="00E07A14" w:rsidP="00E07A14">
      <w:pPr>
        <w:numPr>
          <w:ilvl w:val="0"/>
          <w:numId w:val="34"/>
        </w:numPr>
        <w:spacing w:after="160" w:line="278" w:lineRule="auto"/>
        <w:jc w:val="left"/>
        <w:rPr>
          <w:rFonts w:asciiTheme="minorHAnsi" w:hAnsiTheme="minorHAnsi" w:cstheme="minorHAnsi"/>
          <w:szCs w:val="22"/>
        </w:rPr>
      </w:pPr>
      <w:r w:rsidRPr="00665DBA">
        <w:rPr>
          <w:rFonts w:asciiTheme="minorHAnsi" w:hAnsiTheme="minorHAnsi" w:cstheme="minorHAnsi"/>
          <w:szCs w:val="22"/>
        </w:rPr>
        <w:t>Support justice-related brief interventions.</w:t>
      </w:r>
    </w:p>
    <w:p w14:paraId="1DDF9424" w14:textId="631E058D" w:rsidR="00CC3814" w:rsidRPr="00665DBA" w:rsidRDefault="00CC3814" w:rsidP="00CC3814">
      <w:pPr>
        <w:shd w:val="clear" w:color="auto" w:fill="2F83B7"/>
        <w:spacing w:line="276" w:lineRule="auto"/>
        <w:outlineLvl w:val="0"/>
        <w:rPr>
          <w:rFonts w:asciiTheme="minorHAnsi" w:hAnsiTheme="minorHAnsi" w:cstheme="minorHAnsi"/>
          <w:color w:val="FFFFFF" w:themeColor="background1"/>
          <w:szCs w:val="22"/>
        </w:rPr>
      </w:pPr>
      <w:r w:rsidRPr="00665DBA">
        <w:rPr>
          <w:rFonts w:asciiTheme="minorHAnsi" w:hAnsiTheme="minorHAnsi" w:cstheme="minorHAnsi"/>
          <w:b/>
          <w:color w:val="FFFFFF" w:themeColor="background1"/>
          <w:szCs w:val="22"/>
        </w:rPr>
        <w:t>Key Result Area 6:</w:t>
      </w:r>
      <w:r w:rsidRPr="00665DBA">
        <w:rPr>
          <w:rFonts w:asciiTheme="minorHAnsi" w:hAnsiTheme="minorHAnsi" w:cstheme="minorHAnsi"/>
          <w:b/>
          <w:color w:val="FFFFFF" w:themeColor="background1"/>
          <w:szCs w:val="22"/>
        </w:rPr>
        <w:tab/>
        <w:t>Reporting and Data</w:t>
      </w:r>
    </w:p>
    <w:p w14:paraId="54EE10FC" w14:textId="77777777" w:rsidR="00CC3814" w:rsidRPr="00665DBA" w:rsidRDefault="00CC3814" w:rsidP="00CC3814">
      <w:pPr>
        <w:numPr>
          <w:ilvl w:val="0"/>
          <w:numId w:val="34"/>
        </w:numPr>
        <w:spacing w:after="160" w:line="278" w:lineRule="auto"/>
        <w:jc w:val="left"/>
        <w:rPr>
          <w:rFonts w:asciiTheme="minorHAnsi" w:hAnsiTheme="minorHAnsi" w:cstheme="minorHAnsi"/>
          <w:szCs w:val="22"/>
        </w:rPr>
      </w:pPr>
      <w:r w:rsidRPr="00665DBA">
        <w:rPr>
          <w:rFonts w:asciiTheme="minorHAnsi" w:hAnsiTheme="minorHAnsi" w:cstheme="minorHAnsi"/>
          <w:szCs w:val="22"/>
        </w:rPr>
        <w:t>Collect participation and engagement data.</w:t>
      </w:r>
    </w:p>
    <w:p w14:paraId="4C0E7D45" w14:textId="77777777" w:rsidR="00CC3814" w:rsidRPr="00665DBA" w:rsidRDefault="00CC3814" w:rsidP="00CC3814">
      <w:pPr>
        <w:numPr>
          <w:ilvl w:val="0"/>
          <w:numId w:val="34"/>
        </w:numPr>
        <w:spacing w:after="160" w:line="278" w:lineRule="auto"/>
        <w:jc w:val="left"/>
        <w:rPr>
          <w:rFonts w:asciiTheme="minorHAnsi" w:hAnsiTheme="minorHAnsi" w:cstheme="minorHAnsi"/>
          <w:szCs w:val="22"/>
        </w:rPr>
      </w:pPr>
      <w:r w:rsidRPr="00665DBA">
        <w:rPr>
          <w:rFonts w:asciiTheme="minorHAnsi" w:hAnsiTheme="minorHAnsi" w:cstheme="minorHAnsi"/>
          <w:szCs w:val="22"/>
        </w:rPr>
        <w:t>Support simple outcome measurement (e.g., feedback surveys).</w:t>
      </w:r>
    </w:p>
    <w:p w14:paraId="62E8A538" w14:textId="77777777" w:rsidR="00CC3814" w:rsidRPr="00665DBA" w:rsidRDefault="00CC3814" w:rsidP="00CC3814">
      <w:pPr>
        <w:numPr>
          <w:ilvl w:val="0"/>
          <w:numId w:val="34"/>
        </w:numPr>
        <w:spacing w:after="160" w:line="278" w:lineRule="auto"/>
        <w:jc w:val="left"/>
        <w:rPr>
          <w:rFonts w:asciiTheme="minorHAnsi" w:hAnsiTheme="minorHAnsi" w:cstheme="minorHAnsi"/>
          <w:szCs w:val="22"/>
        </w:rPr>
      </w:pPr>
      <w:r w:rsidRPr="00665DBA">
        <w:rPr>
          <w:rFonts w:asciiTheme="minorHAnsi" w:hAnsiTheme="minorHAnsi" w:cstheme="minorHAnsi"/>
          <w:szCs w:val="22"/>
        </w:rPr>
        <w:t>Track attendance and programme reach.</w:t>
      </w:r>
    </w:p>
    <w:p w14:paraId="5F40D311" w14:textId="1D32073B" w:rsidR="00CC3814" w:rsidRPr="00665DBA" w:rsidRDefault="00CC3814" w:rsidP="00CC3814">
      <w:pPr>
        <w:numPr>
          <w:ilvl w:val="0"/>
          <w:numId w:val="34"/>
        </w:numPr>
        <w:spacing w:after="160" w:line="278" w:lineRule="auto"/>
        <w:jc w:val="left"/>
        <w:rPr>
          <w:rFonts w:asciiTheme="minorHAnsi" w:hAnsiTheme="minorHAnsi" w:cstheme="minorHAnsi"/>
          <w:szCs w:val="22"/>
        </w:rPr>
      </w:pPr>
      <w:r w:rsidRPr="00665DBA">
        <w:rPr>
          <w:rFonts w:asciiTheme="minorHAnsi" w:hAnsiTheme="minorHAnsi" w:cstheme="minorHAnsi"/>
          <w:szCs w:val="22"/>
        </w:rPr>
        <w:t>Provide summary reports to support funding and service development.</w:t>
      </w:r>
    </w:p>
    <w:p w14:paraId="737F95BB" w14:textId="77777777" w:rsidR="00606D4C" w:rsidRPr="00665DBA" w:rsidRDefault="00606D4C" w:rsidP="00606D4C">
      <w:pPr>
        <w:spacing w:line="276" w:lineRule="auto"/>
        <w:ind w:left="720" w:hanging="720"/>
        <w:rPr>
          <w:rFonts w:asciiTheme="minorHAnsi" w:hAnsiTheme="minorHAnsi" w:cstheme="minorHAnsi"/>
          <w:szCs w:val="22"/>
        </w:rPr>
      </w:pPr>
    </w:p>
    <w:p w14:paraId="00A013A9" w14:textId="77777777" w:rsidR="008E4FFA" w:rsidRPr="00665DBA" w:rsidRDefault="00C435AC" w:rsidP="00A32FC0">
      <w:pPr>
        <w:shd w:val="clear" w:color="auto" w:fill="2F83B7"/>
        <w:ind w:left="2268" w:hanging="2268"/>
        <w:outlineLvl w:val="0"/>
        <w:rPr>
          <w:rFonts w:asciiTheme="minorHAnsi" w:hAnsiTheme="minorHAnsi" w:cstheme="minorHAnsi"/>
          <w:color w:val="FFFFFF" w:themeColor="background1"/>
          <w:szCs w:val="22"/>
        </w:rPr>
      </w:pPr>
      <w:r w:rsidRPr="00665DBA">
        <w:rPr>
          <w:rFonts w:asciiTheme="minorHAnsi" w:hAnsiTheme="minorHAnsi" w:cstheme="minorHAnsi"/>
          <w:b/>
          <w:color w:val="FFFFFF" w:themeColor="background1"/>
          <w:szCs w:val="22"/>
        </w:rPr>
        <w:t>General P</w:t>
      </w:r>
      <w:r w:rsidR="008E4FFA" w:rsidRPr="00665DBA">
        <w:rPr>
          <w:rFonts w:asciiTheme="minorHAnsi" w:hAnsiTheme="minorHAnsi" w:cstheme="minorHAnsi"/>
          <w:b/>
          <w:color w:val="FFFFFF" w:themeColor="background1"/>
          <w:szCs w:val="22"/>
        </w:rPr>
        <w:t>rovisions</w:t>
      </w:r>
      <w:r w:rsidR="008E4FFA" w:rsidRPr="00665DBA">
        <w:rPr>
          <w:rFonts w:asciiTheme="minorHAnsi" w:hAnsiTheme="minorHAnsi" w:cstheme="minorHAnsi"/>
          <w:color w:val="FFFFFF" w:themeColor="background1"/>
          <w:szCs w:val="22"/>
        </w:rPr>
        <w:t xml:space="preserve"> </w:t>
      </w:r>
    </w:p>
    <w:p w14:paraId="181EDD17" w14:textId="77777777" w:rsidR="008E4FFA" w:rsidRPr="00665DBA" w:rsidRDefault="008E4FFA" w:rsidP="00732C28">
      <w:pPr>
        <w:pStyle w:val="ListParagraph"/>
        <w:numPr>
          <w:ilvl w:val="0"/>
          <w:numId w:val="13"/>
        </w:numPr>
        <w:spacing w:line="360" w:lineRule="auto"/>
        <w:ind w:left="709" w:hanging="709"/>
        <w:rPr>
          <w:rFonts w:asciiTheme="minorHAnsi" w:hAnsiTheme="minorHAnsi" w:cstheme="minorHAnsi"/>
          <w:szCs w:val="22"/>
        </w:rPr>
      </w:pPr>
      <w:r w:rsidRPr="00665DBA">
        <w:rPr>
          <w:rFonts w:asciiTheme="minorHAnsi" w:hAnsiTheme="minorHAnsi" w:cstheme="minorHAnsi"/>
          <w:szCs w:val="22"/>
        </w:rPr>
        <w:t xml:space="preserve">Actively participate in Te Oranganui kaupapa activities including attending hui, karakia, whakawhanaungatanga, waiata sessions, organisational events </w:t>
      </w:r>
      <w:proofErr w:type="gramStart"/>
      <w:r w:rsidR="0078480E" w:rsidRPr="00665DBA">
        <w:rPr>
          <w:rFonts w:asciiTheme="minorHAnsi" w:hAnsiTheme="minorHAnsi" w:cstheme="minorHAnsi"/>
          <w:szCs w:val="22"/>
        </w:rPr>
        <w:t>etc.</w:t>
      </w:r>
      <w:r w:rsidRPr="00665DBA">
        <w:rPr>
          <w:rFonts w:asciiTheme="minorHAnsi" w:hAnsiTheme="minorHAnsi" w:cstheme="minorHAnsi"/>
          <w:szCs w:val="22"/>
        </w:rPr>
        <w:t>;</w:t>
      </w:r>
      <w:proofErr w:type="gramEnd"/>
    </w:p>
    <w:p w14:paraId="731472A7" w14:textId="77777777" w:rsidR="008E4FFA" w:rsidRPr="00665DBA" w:rsidRDefault="008E4FFA" w:rsidP="00732C28">
      <w:pPr>
        <w:pStyle w:val="ListParagraph"/>
        <w:numPr>
          <w:ilvl w:val="0"/>
          <w:numId w:val="13"/>
        </w:numPr>
        <w:spacing w:line="360" w:lineRule="auto"/>
        <w:ind w:left="709" w:hanging="709"/>
        <w:rPr>
          <w:rFonts w:asciiTheme="minorHAnsi" w:hAnsiTheme="minorHAnsi" w:cstheme="minorHAnsi"/>
          <w:szCs w:val="22"/>
        </w:rPr>
      </w:pPr>
      <w:r w:rsidRPr="00665DBA">
        <w:rPr>
          <w:rFonts w:asciiTheme="minorHAnsi" w:hAnsiTheme="minorHAnsi" w:cstheme="minorHAnsi"/>
          <w:szCs w:val="22"/>
        </w:rPr>
        <w:t xml:space="preserve">Uphold the principles of Whānau Ora – working across teams and functions; acknowledging the unique skills and abilities all kaimahi bring </w:t>
      </w:r>
    </w:p>
    <w:p w14:paraId="727F57F4" w14:textId="77777777" w:rsidR="008E4FFA" w:rsidRPr="00665DBA" w:rsidRDefault="008E4FFA" w:rsidP="00732C28">
      <w:pPr>
        <w:pStyle w:val="ListParagraph"/>
        <w:numPr>
          <w:ilvl w:val="0"/>
          <w:numId w:val="13"/>
        </w:numPr>
        <w:spacing w:line="360" w:lineRule="auto"/>
        <w:ind w:left="709" w:hanging="709"/>
        <w:rPr>
          <w:rFonts w:asciiTheme="minorHAnsi" w:hAnsiTheme="minorHAnsi" w:cstheme="minorHAnsi"/>
          <w:szCs w:val="22"/>
        </w:rPr>
      </w:pPr>
      <w:r w:rsidRPr="00665DBA">
        <w:rPr>
          <w:rFonts w:asciiTheme="minorHAnsi" w:hAnsiTheme="minorHAnsi" w:cstheme="minorHAnsi"/>
          <w:szCs w:val="22"/>
        </w:rPr>
        <w:t xml:space="preserve">Ensure you maintain an accurate and up to date understanding of Te Oranganui policies and that you uphold these at all </w:t>
      </w:r>
      <w:proofErr w:type="gramStart"/>
      <w:r w:rsidRPr="00665DBA">
        <w:rPr>
          <w:rFonts w:asciiTheme="minorHAnsi" w:hAnsiTheme="minorHAnsi" w:cstheme="minorHAnsi"/>
          <w:szCs w:val="22"/>
        </w:rPr>
        <w:t>times;</w:t>
      </w:r>
      <w:proofErr w:type="gramEnd"/>
    </w:p>
    <w:p w14:paraId="1A5E27CD" w14:textId="77777777" w:rsidR="008E4FFA" w:rsidRPr="00665DBA" w:rsidRDefault="00E74932" w:rsidP="00732C28">
      <w:pPr>
        <w:pStyle w:val="ListParagraph"/>
        <w:numPr>
          <w:ilvl w:val="0"/>
          <w:numId w:val="13"/>
        </w:numPr>
        <w:spacing w:line="360" w:lineRule="auto"/>
        <w:ind w:left="709" w:hanging="709"/>
        <w:rPr>
          <w:rFonts w:asciiTheme="minorHAnsi" w:hAnsiTheme="minorHAnsi" w:cstheme="minorHAnsi"/>
          <w:szCs w:val="22"/>
        </w:rPr>
      </w:pPr>
      <w:r w:rsidRPr="00665DBA">
        <w:rPr>
          <w:rFonts w:asciiTheme="minorHAnsi" w:hAnsiTheme="minorHAnsi" w:cstheme="minorHAnsi"/>
          <w:szCs w:val="22"/>
        </w:rPr>
        <w:t>Ensure the health and</w:t>
      </w:r>
      <w:r w:rsidR="008E4FFA" w:rsidRPr="00665DBA">
        <w:rPr>
          <w:rFonts w:asciiTheme="minorHAnsi" w:hAnsiTheme="minorHAnsi" w:cstheme="minorHAnsi"/>
          <w:szCs w:val="22"/>
        </w:rPr>
        <w:t xml:space="preserve"> safety of yourself as well as others in your working environment, upholding organisational health and safety policies and procedures at all </w:t>
      </w:r>
      <w:proofErr w:type="gramStart"/>
      <w:r w:rsidR="008E4FFA" w:rsidRPr="00665DBA">
        <w:rPr>
          <w:rFonts w:asciiTheme="minorHAnsi" w:hAnsiTheme="minorHAnsi" w:cstheme="minorHAnsi"/>
          <w:szCs w:val="22"/>
        </w:rPr>
        <w:t>times;</w:t>
      </w:r>
      <w:proofErr w:type="gramEnd"/>
    </w:p>
    <w:p w14:paraId="29299633" w14:textId="77777777" w:rsidR="008E4FFA" w:rsidRPr="00665DBA" w:rsidRDefault="008E4FFA" w:rsidP="00732C28">
      <w:pPr>
        <w:pStyle w:val="ListParagraph"/>
        <w:numPr>
          <w:ilvl w:val="0"/>
          <w:numId w:val="13"/>
        </w:numPr>
        <w:spacing w:line="360" w:lineRule="auto"/>
        <w:ind w:left="709" w:hanging="709"/>
        <w:rPr>
          <w:rFonts w:asciiTheme="minorHAnsi" w:hAnsiTheme="minorHAnsi" w:cstheme="minorHAnsi"/>
          <w:szCs w:val="22"/>
        </w:rPr>
      </w:pPr>
      <w:r w:rsidRPr="00665DBA">
        <w:rPr>
          <w:rFonts w:asciiTheme="minorHAnsi" w:hAnsiTheme="minorHAnsi" w:cstheme="minorHAnsi"/>
          <w:szCs w:val="22"/>
        </w:rPr>
        <w:t xml:space="preserve">Proactively promote Te Oranganui in a positive light in all activities </w:t>
      </w:r>
    </w:p>
    <w:p w14:paraId="3B73FB3E" w14:textId="77777777" w:rsidR="008E4FFA" w:rsidRPr="00665DBA" w:rsidRDefault="008E4FFA" w:rsidP="00732C28">
      <w:pPr>
        <w:pStyle w:val="ListParagraph"/>
        <w:numPr>
          <w:ilvl w:val="0"/>
          <w:numId w:val="13"/>
        </w:numPr>
        <w:spacing w:line="360" w:lineRule="auto"/>
        <w:ind w:left="709" w:hanging="709"/>
        <w:rPr>
          <w:rFonts w:asciiTheme="minorHAnsi" w:hAnsiTheme="minorHAnsi" w:cstheme="minorHAnsi"/>
          <w:szCs w:val="22"/>
        </w:rPr>
      </w:pPr>
      <w:r w:rsidRPr="00665DBA">
        <w:rPr>
          <w:rFonts w:asciiTheme="minorHAnsi" w:hAnsiTheme="minorHAnsi" w:cstheme="minorHAnsi"/>
          <w:szCs w:val="22"/>
        </w:rPr>
        <w:t xml:space="preserve">Actively participate in ongoing professional development </w:t>
      </w:r>
    </w:p>
    <w:p w14:paraId="6B7A55C2" w14:textId="77777777" w:rsidR="008E4FFA" w:rsidRPr="00665DBA" w:rsidRDefault="008E4FFA" w:rsidP="00732C28">
      <w:pPr>
        <w:pStyle w:val="ListParagraph"/>
        <w:numPr>
          <w:ilvl w:val="0"/>
          <w:numId w:val="13"/>
        </w:numPr>
        <w:spacing w:line="360" w:lineRule="auto"/>
        <w:ind w:left="709" w:hanging="709"/>
        <w:rPr>
          <w:rFonts w:asciiTheme="minorHAnsi" w:hAnsiTheme="minorHAnsi" w:cstheme="minorHAnsi"/>
          <w:szCs w:val="22"/>
        </w:rPr>
      </w:pPr>
      <w:proofErr w:type="gramStart"/>
      <w:r w:rsidRPr="00665DBA">
        <w:rPr>
          <w:rFonts w:asciiTheme="minorHAnsi" w:hAnsiTheme="minorHAnsi" w:cstheme="minorHAnsi"/>
          <w:szCs w:val="22"/>
        </w:rPr>
        <w:lastRenderedPageBreak/>
        <w:t>Maintain strict confidentiality at all times</w:t>
      </w:r>
      <w:proofErr w:type="gramEnd"/>
    </w:p>
    <w:p w14:paraId="4F38E451" w14:textId="77777777" w:rsidR="002F27EA" w:rsidRPr="00665DBA" w:rsidRDefault="002F27EA" w:rsidP="002F27EA">
      <w:pPr>
        <w:rPr>
          <w:rFonts w:asciiTheme="minorHAnsi" w:hAnsiTheme="minorHAnsi" w:cstheme="minorHAnsi"/>
          <w:szCs w:val="22"/>
        </w:rPr>
      </w:pPr>
    </w:p>
    <w:p w14:paraId="07FE9B8F" w14:textId="3F5A0D3F" w:rsidR="00FD0C4C" w:rsidRPr="00665DBA" w:rsidRDefault="002F27EA" w:rsidP="00720EF3">
      <w:pPr>
        <w:rPr>
          <w:rFonts w:asciiTheme="minorHAnsi" w:hAnsiTheme="minorHAnsi" w:cstheme="minorHAnsi"/>
          <w:szCs w:val="22"/>
        </w:rPr>
      </w:pPr>
      <w:r w:rsidRPr="00665DBA">
        <w:rPr>
          <w:rFonts w:asciiTheme="minorHAnsi" w:hAnsiTheme="minorHAnsi" w:cstheme="minorHAnsi"/>
          <w:i/>
          <w:szCs w:val="22"/>
        </w:rPr>
        <w:t>The above statements are intended to describe the general nature and level of work being performed by the job holder. This job description is not intended to be an exhaustive list of all responsibilities, duties, or skills required of the job holder. From time to time, the job holder may be required to perform duties outside of their normal responsibilities as needed.</w:t>
      </w:r>
    </w:p>
    <w:p w14:paraId="19848837" w14:textId="3B101497" w:rsidR="00A32FC0" w:rsidRPr="00665DBA" w:rsidRDefault="00A32FC0">
      <w:pPr>
        <w:jc w:val="left"/>
        <w:rPr>
          <w:rFonts w:asciiTheme="minorHAnsi" w:hAnsiTheme="minorHAnsi" w:cstheme="minorHAnsi"/>
          <w:b/>
          <w:color w:val="FFFFFF" w:themeColor="background1"/>
          <w:szCs w:val="22"/>
        </w:rPr>
      </w:pPr>
    </w:p>
    <w:p w14:paraId="0C6A6B98" w14:textId="77777777" w:rsidR="008E4FFA" w:rsidRPr="00665DBA" w:rsidRDefault="008E4FFA" w:rsidP="00A32FC0">
      <w:pPr>
        <w:shd w:val="clear" w:color="auto" w:fill="2F83B7"/>
        <w:ind w:left="2268" w:hanging="2268"/>
        <w:outlineLvl w:val="0"/>
        <w:rPr>
          <w:rFonts w:asciiTheme="minorHAnsi" w:hAnsiTheme="minorHAnsi" w:cstheme="minorHAnsi"/>
          <w:color w:val="FFFFFF" w:themeColor="background1"/>
          <w:szCs w:val="22"/>
        </w:rPr>
      </w:pPr>
      <w:r w:rsidRPr="00665DBA">
        <w:rPr>
          <w:rFonts w:asciiTheme="minorHAnsi" w:hAnsiTheme="minorHAnsi" w:cstheme="minorHAnsi"/>
          <w:b/>
          <w:color w:val="FFFFFF" w:themeColor="background1"/>
          <w:szCs w:val="22"/>
        </w:rPr>
        <w:t xml:space="preserve">Person Specifications </w:t>
      </w:r>
      <w:r w:rsidRPr="00665DBA">
        <w:rPr>
          <w:rFonts w:asciiTheme="minorHAnsi" w:hAnsiTheme="minorHAnsi" w:cstheme="minorHAnsi"/>
          <w:color w:val="FFFFFF" w:themeColor="background1"/>
          <w:szCs w:val="22"/>
        </w:rPr>
        <w:t xml:space="preserve"> </w:t>
      </w:r>
    </w:p>
    <w:p w14:paraId="69AE4FE0" w14:textId="77777777" w:rsidR="00FC18A9" w:rsidRPr="00665DBA" w:rsidRDefault="00FC18A9" w:rsidP="00FC18A9">
      <w:pPr>
        <w:rPr>
          <w:rFonts w:asciiTheme="minorHAnsi" w:hAnsiTheme="minorHAnsi" w:cstheme="minorHAnsi"/>
          <w:b/>
          <w:szCs w:val="22"/>
        </w:rPr>
      </w:pPr>
      <w:r w:rsidRPr="00665DBA">
        <w:rPr>
          <w:rFonts w:asciiTheme="minorHAnsi" w:hAnsiTheme="minorHAnsi" w:cstheme="minorHAnsi"/>
          <w:b/>
          <w:szCs w:val="22"/>
        </w:rPr>
        <w:t>Experience &amp; Qualifications</w:t>
      </w:r>
    </w:p>
    <w:p w14:paraId="5F3B4447" w14:textId="310A279E" w:rsidR="00FC18A9" w:rsidRPr="00665DBA" w:rsidRDefault="007208A2" w:rsidP="00AA7A9F">
      <w:pPr>
        <w:numPr>
          <w:ilvl w:val="0"/>
          <w:numId w:val="26"/>
        </w:numPr>
        <w:ind w:left="709" w:hanging="425"/>
        <w:rPr>
          <w:rFonts w:asciiTheme="minorHAnsi" w:hAnsiTheme="minorHAnsi" w:cstheme="minorHAnsi"/>
          <w:szCs w:val="22"/>
        </w:rPr>
      </w:pPr>
      <w:r w:rsidRPr="00665DBA">
        <w:rPr>
          <w:rFonts w:asciiTheme="minorHAnsi" w:hAnsiTheme="minorHAnsi" w:cstheme="minorHAnsi"/>
          <w:szCs w:val="22"/>
        </w:rPr>
        <w:t xml:space="preserve">Preferred </w:t>
      </w:r>
      <w:r w:rsidR="007A68B5" w:rsidRPr="00665DBA">
        <w:rPr>
          <w:rFonts w:asciiTheme="minorHAnsi" w:hAnsiTheme="minorHAnsi" w:cstheme="minorHAnsi"/>
          <w:szCs w:val="22"/>
        </w:rPr>
        <w:t>–</w:t>
      </w:r>
      <w:r w:rsidRPr="00665DBA">
        <w:rPr>
          <w:rFonts w:asciiTheme="minorHAnsi" w:hAnsiTheme="minorHAnsi" w:cstheme="minorHAnsi"/>
          <w:szCs w:val="22"/>
        </w:rPr>
        <w:t xml:space="preserve"> </w:t>
      </w:r>
      <w:r w:rsidR="007A68B5" w:rsidRPr="00665DBA">
        <w:rPr>
          <w:rFonts w:asciiTheme="minorHAnsi" w:hAnsiTheme="minorHAnsi" w:cstheme="minorHAnsi"/>
          <w:szCs w:val="22"/>
        </w:rPr>
        <w:t xml:space="preserve">Level 4 </w:t>
      </w:r>
      <w:r w:rsidR="006A218A" w:rsidRPr="00665DBA">
        <w:rPr>
          <w:rFonts w:asciiTheme="minorHAnsi" w:hAnsiTheme="minorHAnsi" w:cstheme="minorHAnsi"/>
          <w:szCs w:val="22"/>
        </w:rPr>
        <w:t>National Q</w:t>
      </w:r>
      <w:r w:rsidR="00FC18A9" w:rsidRPr="00665DBA">
        <w:rPr>
          <w:rFonts w:asciiTheme="minorHAnsi" w:hAnsiTheme="minorHAnsi" w:cstheme="minorHAnsi"/>
          <w:szCs w:val="22"/>
        </w:rPr>
        <w:t xml:space="preserve">ualification </w:t>
      </w:r>
      <w:r w:rsidR="00732C28" w:rsidRPr="00665DBA">
        <w:rPr>
          <w:rFonts w:asciiTheme="minorHAnsi" w:hAnsiTheme="minorHAnsi" w:cstheme="minorHAnsi"/>
          <w:szCs w:val="22"/>
        </w:rPr>
        <w:t>in mental health and addictions or peer support</w:t>
      </w:r>
    </w:p>
    <w:p w14:paraId="6547BB27" w14:textId="77777777" w:rsidR="00222C24" w:rsidRPr="00665DBA" w:rsidRDefault="00FC18A9" w:rsidP="00222C24">
      <w:pPr>
        <w:numPr>
          <w:ilvl w:val="0"/>
          <w:numId w:val="26"/>
        </w:numPr>
        <w:ind w:left="709" w:hanging="425"/>
        <w:rPr>
          <w:rFonts w:asciiTheme="minorHAnsi" w:hAnsiTheme="minorHAnsi" w:cstheme="minorHAnsi"/>
          <w:szCs w:val="22"/>
        </w:rPr>
      </w:pPr>
      <w:r w:rsidRPr="00665DBA">
        <w:rPr>
          <w:rFonts w:asciiTheme="minorHAnsi" w:hAnsiTheme="minorHAnsi" w:cstheme="minorHAnsi"/>
          <w:szCs w:val="22"/>
        </w:rPr>
        <w:t>Experience working with alcohol and other drug work or mental health services</w:t>
      </w:r>
    </w:p>
    <w:p w14:paraId="3A4365DA" w14:textId="6303934F" w:rsidR="00222C24" w:rsidRPr="00665DBA" w:rsidRDefault="00222C24" w:rsidP="00222C24">
      <w:pPr>
        <w:numPr>
          <w:ilvl w:val="0"/>
          <w:numId w:val="26"/>
        </w:numPr>
        <w:ind w:left="709" w:hanging="425"/>
        <w:rPr>
          <w:rFonts w:asciiTheme="minorHAnsi" w:hAnsiTheme="minorHAnsi" w:cstheme="minorHAnsi"/>
          <w:szCs w:val="22"/>
        </w:rPr>
      </w:pPr>
      <w:r w:rsidRPr="00665DBA">
        <w:rPr>
          <w:rFonts w:asciiTheme="minorHAnsi" w:hAnsiTheme="minorHAnsi" w:cstheme="minorHAnsi"/>
          <w:szCs w:val="22"/>
        </w:rPr>
        <w:t xml:space="preserve">Can use word processor for communication needs including word processing, communication and internet research </w:t>
      </w:r>
    </w:p>
    <w:p w14:paraId="32510184" w14:textId="77777777" w:rsidR="00FC18A9" w:rsidRPr="00665DBA" w:rsidRDefault="00FC18A9" w:rsidP="00FC18A9">
      <w:pPr>
        <w:rPr>
          <w:rFonts w:asciiTheme="minorHAnsi" w:hAnsiTheme="minorHAnsi" w:cstheme="minorHAnsi"/>
          <w:szCs w:val="22"/>
        </w:rPr>
      </w:pPr>
    </w:p>
    <w:p w14:paraId="68B3F1C1" w14:textId="77777777" w:rsidR="00FC18A9" w:rsidRPr="00665DBA" w:rsidRDefault="00FC18A9" w:rsidP="00FC18A9">
      <w:pPr>
        <w:rPr>
          <w:rFonts w:asciiTheme="minorHAnsi" w:hAnsiTheme="minorHAnsi" w:cstheme="minorHAnsi"/>
          <w:b/>
          <w:szCs w:val="22"/>
        </w:rPr>
      </w:pPr>
      <w:r w:rsidRPr="00665DBA">
        <w:rPr>
          <w:rFonts w:asciiTheme="minorHAnsi" w:hAnsiTheme="minorHAnsi" w:cstheme="minorHAnsi"/>
          <w:b/>
          <w:szCs w:val="22"/>
        </w:rPr>
        <w:t>Skills and Attributes</w:t>
      </w:r>
    </w:p>
    <w:p w14:paraId="5A4E59EB" w14:textId="77777777" w:rsidR="00FC18A9" w:rsidRPr="00665DBA" w:rsidRDefault="00FC18A9" w:rsidP="00AA7A9F">
      <w:pPr>
        <w:numPr>
          <w:ilvl w:val="0"/>
          <w:numId w:val="26"/>
        </w:numPr>
        <w:ind w:left="709" w:hanging="425"/>
        <w:jc w:val="left"/>
        <w:rPr>
          <w:rFonts w:asciiTheme="minorHAnsi" w:hAnsiTheme="minorHAnsi" w:cstheme="minorHAnsi"/>
          <w:szCs w:val="22"/>
        </w:rPr>
      </w:pPr>
      <w:r w:rsidRPr="00665DBA">
        <w:rPr>
          <w:rFonts w:asciiTheme="minorHAnsi" w:hAnsiTheme="minorHAnsi" w:cstheme="minorHAnsi"/>
          <w:szCs w:val="22"/>
        </w:rPr>
        <w:t>Non-Smoker – or full commitment to remain smoke-free during the hours of work (including breaks)</w:t>
      </w:r>
    </w:p>
    <w:p w14:paraId="0ADC804A" w14:textId="77777777" w:rsidR="00FC18A9" w:rsidRPr="00665DBA" w:rsidRDefault="00FC18A9" w:rsidP="00AA7A9F">
      <w:pPr>
        <w:numPr>
          <w:ilvl w:val="0"/>
          <w:numId w:val="26"/>
        </w:numPr>
        <w:ind w:left="709" w:hanging="425"/>
        <w:jc w:val="left"/>
        <w:rPr>
          <w:rFonts w:asciiTheme="minorHAnsi" w:hAnsiTheme="minorHAnsi" w:cstheme="minorHAnsi"/>
          <w:szCs w:val="22"/>
        </w:rPr>
      </w:pPr>
      <w:r w:rsidRPr="00665DBA">
        <w:rPr>
          <w:rFonts w:asciiTheme="minorHAnsi" w:hAnsiTheme="minorHAnsi" w:cstheme="minorHAnsi"/>
          <w:szCs w:val="22"/>
        </w:rPr>
        <w:t>Effective facilitation and communication skills</w:t>
      </w:r>
    </w:p>
    <w:p w14:paraId="48324A49" w14:textId="77777777" w:rsidR="00FC18A9" w:rsidRPr="00665DBA" w:rsidRDefault="00FC18A9" w:rsidP="00AA7A9F">
      <w:pPr>
        <w:numPr>
          <w:ilvl w:val="0"/>
          <w:numId w:val="26"/>
        </w:numPr>
        <w:ind w:left="709" w:hanging="425"/>
        <w:jc w:val="left"/>
        <w:rPr>
          <w:rFonts w:asciiTheme="minorHAnsi" w:hAnsiTheme="minorHAnsi" w:cstheme="minorHAnsi"/>
          <w:szCs w:val="22"/>
        </w:rPr>
      </w:pPr>
      <w:r w:rsidRPr="00665DBA">
        <w:rPr>
          <w:rFonts w:asciiTheme="minorHAnsi" w:hAnsiTheme="minorHAnsi" w:cstheme="minorHAnsi"/>
          <w:szCs w:val="22"/>
        </w:rPr>
        <w:t>Understand and be committed to improving health for Māori</w:t>
      </w:r>
    </w:p>
    <w:p w14:paraId="4C589D39" w14:textId="77777777" w:rsidR="00FC18A9" w:rsidRPr="00665DBA" w:rsidRDefault="00FC18A9" w:rsidP="00AA7A9F">
      <w:pPr>
        <w:numPr>
          <w:ilvl w:val="0"/>
          <w:numId w:val="26"/>
        </w:numPr>
        <w:ind w:left="709" w:hanging="425"/>
        <w:jc w:val="left"/>
        <w:rPr>
          <w:rFonts w:asciiTheme="minorHAnsi" w:hAnsiTheme="minorHAnsi" w:cstheme="minorHAnsi"/>
          <w:szCs w:val="22"/>
        </w:rPr>
      </w:pPr>
      <w:r w:rsidRPr="00665DBA">
        <w:rPr>
          <w:rFonts w:asciiTheme="minorHAnsi" w:hAnsiTheme="minorHAnsi" w:cstheme="minorHAnsi"/>
          <w:szCs w:val="22"/>
        </w:rPr>
        <w:t xml:space="preserve">Open to different perspectives of </w:t>
      </w:r>
      <w:proofErr w:type="spellStart"/>
      <w:r w:rsidRPr="00665DBA">
        <w:rPr>
          <w:rFonts w:asciiTheme="minorHAnsi" w:hAnsiTheme="minorHAnsi" w:cstheme="minorHAnsi"/>
          <w:szCs w:val="22"/>
        </w:rPr>
        <w:t>tangata</w:t>
      </w:r>
      <w:proofErr w:type="spellEnd"/>
      <w:r w:rsidRPr="00665DBA">
        <w:rPr>
          <w:rFonts w:asciiTheme="minorHAnsi" w:hAnsiTheme="minorHAnsi" w:cstheme="minorHAnsi"/>
          <w:szCs w:val="22"/>
        </w:rPr>
        <w:t xml:space="preserve"> </w:t>
      </w:r>
      <w:proofErr w:type="spellStart"/>
      <w:r w:rsidRPr="00665DBA">
        <w:rPr>
          <w:rFonts w:asciiTheme="minorHAnsi" w:hAnsiTheme="minorHAnsi" w:cstheme="minorHAnsi"/>
          <w:szCs w:val="22"/>
        </w:rPr>
        <w:t>whai</w:t>
      </w:r>
      <w:proofErr w:type="spellEnd"/>
      <w:r w:rsidRPr="00665DBA">
        <w:rPr>
          <w:rFonts w:asciiTheme="minorHAnsi" w:hAnsiTheme="minorHAnsi" w:cstheme="minorHAnsi"/>
          <w:szCs w:val="22"/>
        </w:rPr>
        <w:t xml:space="preserve"> ora</w:t>
      </w:r>
    </w:p>
    <w:p w14:paraId="7E947137" w14:textId="77777777" w:rsidR="00FC18A9" w:rsidRPr="00665DBA" w:rsidRDefault="00FC18A9" w:rsidP="00AA7A9F">
      <w:pPr>
        <w:numPr>
          <w:ilvl w:val="0"/>
          <w:numId w:val="26"/>
        </w:numPr>
        <w:ind w:left="709" w:hanging="425"/>
        <w:jc w:val="left"/>
        <w:rPr>
          <w:rFonts w:asciiTheme="minorHAnsi" w:hAnsiTheme="minorHAnsi" w:cstheme="minorHAnsi"/>
          <w:szCs w:val="22"/>
        </w:rPr>
      </w:pPr>
      <w:r w:rsidRPr="00665DBA">
        <w:rPr>
          <w:rFonts w:asciiTheme="minorHAnsi" w:hAnsiTheme="minorHAnsi" w:cstheme="minorHAnsi"/>
          <w:szCs w:val="22"/>
        </w:rPr>
        <w:t xml:space="preserve">Believe in and can implement the recovery approach </w:t>
      </w:r>
    </w:p>
    <w:p w14:paraId="1FC83F32" w14:textId="77777777" w:rsidR="00FC18A9" w:rsidRPr="00665DBA" w:rsidRDefault="00FC18A9" w:rsidP="00AA7A9F">
      <w:pPr>
        <w:numPr>
          <w:ilvl w:val="0"/>
          <w:numId w:val="26"/>
        </w:numPr>
        <w:ind w:left="709" w:hanging="425"/>
        <w:jc w:val="left"/>
        <w:rPr>
          <w:rFonts w:asciiTheme="minorHAnsi" w:hAnsiTheme="minorHAnsi" w:cstheme="minorHAnsi"/>
          <w:szCs w:val="22"/>
        </w:rPr>
      </w:pPr>
      <w:r w:rsidRPr="00665DBA">
        <w:rPr>
          <w:rFonts w:asciiTheme="minorHAnsi" w:hAnsiTheme="minorHAnsi" w:cstheme="minorHAnsi"/>
          <w:szCs w:val="22"/>
        </w:rPr>
        <w:t>Able to maintain confidentiality</w:t>
      </w:r>
    </w:p>
    <w:p w14:paraId="02CFF173" w14:textId="77777777" w:rsidR="00925C30" w:rsidRPr="00665DBA" w:rsidRDefault="00FC18A9" w:rsidP="00925C30">
      <w:pPr>
        <w:numPr>
          <w:ilvl w:val="0"/>
          <w:numId w:val="26"/>
        </w:numPr>
        <w:ind w:left="709" w:hanging="425"/>
        <w:jc w:val="left"/>
        <w:rPr>
          <w:rFonts w:asciiTheme="minorHAnsi" w:hAnsiTheme="minorHAnsi" w:cstheme="minorHAnsi"/>
          <w:szCs w:val="22"/>
        </w:rPr>
      </w:pPr>
      <w:r w:rsidRPr="00665DBA">
        <w:rPr>
          <w:rFonts w:asciiTheme="minorHAnsi" w:hAnsiTheme="minorHAnsi" w:cstheme="minorHAnsi"/>
          <w:szCs w:val="22"/>
        </w:rPr>
        <w:t>Ability to build trust and rapport with others</w:t>
      </w:r>
    </w:p>
    <w:p w14:paraId="2361AF94" w14:textId="77777777" w:rsidR="00925C30" w:rsidRPr="00665DBA" w:rsidRDefault="00BA2142" w:rsidP="00925C30">
      <w:pPr>
        <w:numPr>
          <w:ilvl w:val="0"/>
          <w:numId w:val="26"/>
        </w:numPr>
        <w:ind w:left="709" w:hanging="425"/>
        <w:jc w:val="left"/>
        <w:rPr>
          <w:rFonts w:asciiTheme="minorHAnsi" w:hAnsiTheme="minorHAnsi" w:cstheme="minorHAnsi"/>
          <w:szCs w:val="22"/>
        </w:rPr>
      </w:pPr>
      <w:r w:rsidRPr="00665DBA">
        <w:rPr>
          <w:rFonts w:asciiTheme="minorHAnsi" w:hAnsiTheme="minorHAnsi" w:cstheme="minorHAnsi"/>
          <w:szCs w:val="22"/>
        </w:rPr>
        <w:t>Is acceptable to whānau, hapū and iwi and Māori community</w:t>
      </w:r>
    </w:p>
    <w:p w14:paraId="25BBE1A6" w14:textId="42C1E457" w:rsidR="00BA2142" w:rsidRPr="00665DBA" w:rsidRDefault="00BA2142" w:rsidP="00925C30">
      <w:pPr>
        <w:numPr>
          <w:ilvl w:val="0"/>
          <w:numId w:val="26"/>
        </w:numPr>
        <w:ind w:left="709" w:hanging="425"/>
        <w:jc w:val="left"/>
        <w:rPr>
          <w:rFonts w:asciiTheme="minorHAnsi" w:hAnsiTheme="minorHAnsi" w:cstheme="minorHAnsi"/>
          <w:szCs w:val="22"/>
        </w:rPr>
      </w:pPr>
      <w:r w:rsidRPr="00665DBA">
        <w:rPr>
          <w:rFonts w:asciiTheme="minorHAnsi" w:hAnsiTheme="minorHAnsi" w:cstheme="minorHAnsi"/>
          <w:szCs w:val="22"/>
        </w:rPr>
        <w:t>Creative and innovative within restricted resources</w:t>
      </w:r>
    </w:p>
    <w:p w14:paraId="6111A4A0" w14:textId="77777777" w:rsidR="00E145F7" w:rsidRPr="00665DBA" w:rsidRDefault="00E145F7" w:rsidP="00E145F7">
      <w:pPr>
        <w:numPr>
          <w:ilvl w:val="0"/>
          <w:numId w:val="26"/>
        </w:numPr>
        <w:spacing w:after="160" w:line="278" w:lineRule="auto"/>
        <w:jc w:val="left"/>
        <w:rPr>
          <w:rFonts w:asciiTheme="minorHAnsi" w:hAnsiTheme="minorHAnsi" w:cstheme="minorHAnsi"/>
          <w:szCs w:val="22"/>
        </w:rPr>
      </w:pPr>
      <w:r w:rsidRPr="00665DBA">
        <w:rPr>
          <w:rFonts w:asciiTheme="minorHAnsi" w:hAnsiTheme="minorHAnsi" w:cstheme="minorHAnsi"/>
          <w:szCs w:val="22"/>
        </w:rPr>
        <w:t xml:space="preserve">Runs meaningful </w:t>
      </w:r>
      <w:proofErr w:type="spellStart"/>
      <w:r w:rsidRPr="00665DBA">
        <w:rPr>
          <w:rFonts w:asciiTheme="minorHAnsi" w:hAnsiTheme="minorHAnsi" w:cstheme="minorHAnsi"/>
          <w:szCs w:val="22"/>
        </w:rPr>
        <w:t>kaupapa</w:t>
      </w:r>
      <w:proofErr w:type="spellEnd"/>
      <w:r w:rsidRPr="00665DBA">
        <w:rPr>
          <w:rFonts w:asciiTheme="minorHAnsi" w:hAnsiTheme="minorHAnsi" w:cstheme="minorHAnsi"/>
          <w:szCs w:val="22"/>
        </w:rPr>
        <w:t xml:space="preserve"> Māori activities.</w:t>
      </w:r>
    </w:p>
    <w:p w14:paraId="7CE57227" w14:textId="77777777" w:rsidR="00E145F7" w:rsidRPr="00665DBA" w:rsidRDefault="00E145F7" w:rsidP="00E145F7">
      <w:pPr>
        <w:numPr>
          <w:ilvl w:val="0"/>
          <w:numId w:val="26"/>
        </w:numPr>
        <w:spacing w:after="160" w:line="278" w:lineRule="auto"/>
        <w:jc w:val="left"/>
        <w:rPr>
          <w:rFonts w:asciiTheme="minorHAnsi" w:hAnsiTheme="minorHAnsi" w:cstheme="minorHAnsi"/>
          <w:szCs w:val="22"/>
        </w:rPr>
      </w:pPr>
      <w:r w:rsidRPr="00665DBA">
        <w:rPr>
          <w:rFonts w:asciiTheme="minorHAnsi" w:hAnsiTheme="minorHAnsi" w:cstheme="minorHAnsi"/>
          <w:szCs w:val="22"/>
        </w:rPr>
        <w:t>Supports rural whānau equitably.</w:t>
      </w:r>
    </w:p>
    <w:p w14:paraId="09592ED1" w14:textId="77777777" w:rsidR="00E145F7" w:rsidRPr="00665DBA" w:rsidRDefault="00E145F7" w:rsidP="00E145F7">
      <w:pPr>
        <w:numPr>
          <w:ilvl w:val="0"/>
          <w:numId w:val="26"/>
        </w:numPr>
        <w:spacing w:after="160" w:line="278" w:lineRule="auto"/>
        <w:jc w:val="left"/>
        <w:rPr>
          <w:rFonts w:asciiTheme="minorHAnsi" w:hAnsiTheme="minorHAnsi" w:cstheme="minorHAnsi"/>
          <w:szCs w:val="22"/>
        </w:rPr>
      </w:pPr>
      <w:r w:rsidRPr="00665DBA">
        <w:rPr>
          <w:rFonts w:asciiTheme="minorHAnsi" w:hAnsiTheme="minorHAnsi" w:cstheme="minorHAnsi"/>
          <w:szCs w:val="22"/>
        </w:rPr>
        <w:t>Bridges justice and health services.</w:t>
      </w:r>
    </w:p>
    <w:p w14:paraId="5FE17AF6" w14:textId="6DAAC011" w:rsidR="00BA2142" w:rsidRPr="00665DBA" w:rsidRDefault="00E145F7" w:rsidP="00665DBA">
      <w:pPr>
        <w:numPr>
          <w:ilvl w:val="0"/>
          <w:numId w:val="26"/>
        </w:numPr>
        <w:spacing w:after="160" w:line="278" w:lineRule="auto"/>
        <w:jc w:val="left"/>
        <w:rPr>
          <w:rFonts w:asciiTheme="minorHAnsi" w:hAnsiTheme="minorHAnsi" w:cstheme="minorHAnsi"/>
          <w:szCs w:val="22"/>
        </w:rPr>
      </w:pPr>
      <w:r w:rsidRPr="00665DBA">
        <w:rPr>
          <w:rFonts w:asciiTheme="minorHAnsi" w:hAnsiTheme="minorHAnsi" w:cstheme="minorHAnsi"/>
          <w:szCs w:val="22"/>
        </w:rPr>
        <w:t>Amplifies whānau voice and lived experience.</w:t>
      </w:r>
    </w:p>
    <w:p w14:paraId="40AAF924" w14:textId="77777777" w:rsidR="00FC18A9" w:rsidRPr="00665DBA" w:rsidRDefault="00FC18A9" w:rsidP="00AA7A9F">
      <w:pPr>
        <w:pStyle w:val="ListParagraph"/>
        <w:widowControl w:val="0"/>
        <w:spacing w:line="273" w:lineRule="auto"/>
        <w:ind w:left="360" w:hanging="850"/>
        <w:rPr>
          <w:rFonts w:asciiTheme="minorHAnsi" w:hAnsiTheme="minorHAnsi" w:cstheme="minorHAnsi"/>
          <w:szCs w:val="22"/>
        </w:rPr>
      </w:pPr>
    </w:p>
    <w:p w14:paraId="7A24B4F7" w14:textId="77777777" w:rsidR="007208A2" w:rsidRPr="00665DBA" w:rsidRDefault="007208A2" w:rsidP="007208A2">
      <w:pPr>
        <w:ind w:left="2268" w:hanging="2268"/>
        <w:outlineLvl w:val="0"/>
        <w:rPr>
          <w:rFonts w:asciiTheme="minorHAnsi" w:hAnsiTheme="minorHAnsi" w:cstheme="minorHAnsi"/>
          <w:szCs w:val="22"/>
        </w:rPr>
      </w:pPr>
      <w:r w:rsidRPr="00665DBA">
        <w:rPr>
          <w:rFonts w:asciiTheme="minorHAnsi" w:hAnsiTheme="minorHAnsi" w:cstheme="minorHAnsi"/>
          <w:b/>
          <w:szCs w:val="22"/>
        </w:rPr>
        <w:t>Physical Attributes – Community based worker</w:t>
      </w:r>
    </w:p>
    <w:p w14:paraId="6D3F4E3B" w14:textId="77777777" w:rsidR="007208A2" w:rsidRPr="00665DBA" w:rsidRDefault="007208A2" w:rsidP="007208A2">
      <w:pPr>
        <w:numPr>
          <w:ilvl w:val="0"/>
          <w:numId w:val="28"/>
        </w:numPr>
        <w:tabs>
          <w:tab w:val="clear" w:pos="720"/>
          <w:tab w:val="left" w:pos="709"/>
        </w:tabs>
        <w:ind w:left="709" w:hanging="480"/>
        <w:rPr>
          <w:rFonts w:asciiTheme="minorHAnsi" w:hAnsiTheme="minorHAnsi" w:cstheme="minorHAnsi"/>
          <w:szCs w:val="22"/>
        </w:rPr>
      </w:pPr>
      <w:r w:rsidRPr="00665DBA">
        <w:rPr>
          <w:rFonts w:asciiTheme="minorHAnsi" w:hAnsiTheme="minorHAnsi" w:cstheme="minorHAnsi"/>
          <w:szCs w:val="22"/>
        </w:rPr>
        <w:t xml:space="preserve">A medium degree of physically capacity is required as the work involves standing, walking, sitting, stretching, twisting bending and lifting/moving weights up to and above 15 kilograms frequently. </w:t>
      </w:r>
    </w:p>
    <w:p w14:paraId="30A919DB" w14:textId="77777777" w:rsidR="007208A2" w:rsidRPr="00665DBA" w:rsidRDefault="007208A2" w:rsidP="007208A2">
      <w:pPr>
        <w:numPr>
          <w:ilvl w:val="0"/>
          <w:numId w:val="28"/>
        </w:numPr>
        <w:tabs>
          <w:tab w:val="clear" w:pos="720"/>
          <w:tab w:val="left" w:pos="709"/>
        </w:tabs>
        <w:ind w:left="709" w:hanging="480"/>
        <w:rPr>
          <w:rFonts w:asciiTheme="minorHAnsi" w:hAnsiTheme="minorHAnsi" w:cstheme="minorHAnsi"/>
          <w:szCs w:val="22"/>
        </w:rPr>
      </w:pPr>
      <w:r w:rsidRPr="00665DBA">
        <w:rPr>
          <w:rFonts w:asciiTheme="minorHAnsi" w:hAnsiTheme="minorHAnsi" w:cstheme="minorHAnsi"/>
          <w:szCs w:val="22"/>
        </w:rPr>
        <w:t xml:space="preserve">Ability to move about and undertake necessary duties (sometimes in restricted spaces) both in an office environment and out in the community </w:t>
      </w:r>
    </w:p>
    <w:p w14:paraId="6251BA1A" w14:textId="77777777" w:rsidR="007208A2" w:rsidRPr="00665DBA" w:rsidRDefault="007208A2" w:rsidP="007208A2">
      <w:pPr>
        <w:numPr>
          <w:ilvl w:val="0"/>
          <w:numId w:val="28"/>
        </w:numPr>
        <w:tabs>
          <w:tab w:val="clear" w:pos="720"/>
          <w:tab w:val="left" w:pos="709"/>
        </w:tabs>
        <w:ind w:left="709" w:hanging="480"/>
        <w:rPr>
          <w:rFonts w:asciiTheme="minorHAnsi" w:hAnsiTheme="minorHAnsi" w:cstheme="minorHAnsi"/>
          <w:szCs w:val="22"/>
        </w:rPr>
      </w:pPr>
      <w:r w:rsidRPr="00665DBA">
        <w:rPr>
          <w:rFonts w:asciiTheme="minorHAnsi" w:hAnsiTheme="minorHAnsi" w:cstheme="minorHAnsi"/>
          <w:szCs w:val="22"/>
        </w:rPr>
        <w:t>Visual ability sufficient to drive a motor vehicle, read accurately, write/record in a legible manner</w:t>
      </w:r>
    </w:p>
    <w:p w14:paraId="745D6596" w14:textId="77777777" w:rsidR="007208A2" w:rsidRPr="00665DBA" w:rsidRDefault="007208A2" w:rsidP="007208A2">
      <w:pPr>
        <w:numPr>
          <w:ilvl w:val="0"/>
          <w:numId w:val="28"/>
        </w:numPr>
        <w:tabs>
          <w:tab w:val="clear" w:pos="720"/>
          <w:tab w:val="left" w:pos="709"/>
        </w:tabs>
        <w:ind w:left="709" w:hanging="480"/>
        <w:rPr>
          <w:rFonts w:asciiTheme="minorHAnsi" w:hAnsiTheme="minorHAnsi" w:cstheme="minorHAnsi"/>
          <w:szCs w:val="22"/>
        </w:rPr>
      </w:pPr>
      <w:r w:rsidRPr="00665DBA">
        <w:rPr>
          <w:rFonts w:asciiTheme="minorHAnsi" w:hAnsiTheme="minorHAnsi" w:cstheme="minorHAnsi"/>
          <w:szCs w:val="22"/>
        </w:rPr>
        <w:t xml:space="preserve">Hearing and speech sufficient to communicate with clients and co-workers enabling direct and telephone communication </w:t>
      </w:r>
    </w:p>
    <w:p w14:paraId="3E0F2C25" w14:textId="77777777" w:rsidR="007208A2" w:rsidRPr="00665DBA" w:rsidRDefault="007208A2" w:rsidP="007208A2">
      <w:pPr>
        <w:tabs>
          <w:tab w:val="left" w:pos="709"/>
        </w:tabs>
        <w:ind w:left="229"/>
        <w:rPr>
          <w:rFonts w:asciiTheme="minorHAnsi" w:hAnsiTheme="minorHAnsi" w:cstheme="minorHAnsi"/>
          <w:szCs w:val="22"/>
        </w:rPr>
      </w:pPr>
    </w:p>
    <w:p w14:paraId="671D5CA2" w14:textId="77777777" w:rsidR="007208A2" w:rsidRPr="00665DBA" w:rsidRDefault="007208A2" w:rsidP="007208A2">
      <w:pPr>
        <w:rPr>
          <w:rFonts w:asciiTheme="minorHAnsi" w:hAnsiTheme="minorHAnsi" w:cstheme="minorHAnsi"/>
          <w:b/>
          <w:szCs w:val="22"/>
        </w:rPr>
      </w:pPr>
      <w:r w:rsidRPr="00665DBA">
        <w:rPr>
          <w:rFonts w:asciiTheme="minorHAnsi" w:hAnsiTheme="minorHAnsi" w:cstheme="minorHAnsi"/>
          <w:b/>
          <w:szCs w:val="22"/>
        </w:rPr>
        <w:t>Other requirements of this position</w:t>
      </w:r>
    </w:p>
    <w:p w14:paraId="6C77A0D8" w14:textId="77777777" w:rsidR="007208A2" w:rsidRPr="00665DBA" w:rsidRDefault="007208A2" w:rsidP="007208A2">
      <w:pPr>
        <w:numPr>
          <w:ilvl w:val="0"/>
          <w:numId w:val="27"/>
        </w:numPr>
        <w:ind w:left="567"/>
        <w:rPr>
          <w:rFonts w:asciiTheme="minorHAnsi" w:hAnsiTheme="minorHAnsi" w:cstheme="minorHAnsi"/>
          <w:szCs w:val="22"/>
        </w:rPr>
      </w:pPr>
      <w:r w:rsidRPr="00665DBA">
        <w:rPr>
          <w:rFonts w:asciiTheme="minorHAnsi" w:hAnsiTheme="minorHAnsi" w:cstheme="minorHAnsi"/>
          <w:szCs w:val="22"/>
        </w:rPr>
        <w:t>Current clean, full NZ driver’s license</w:t>
      </w:r>
    </w:p>
    <w:p w14:paraId="4462712F" w14:textId="77777777" w:rsidR="007208A2" w:rsidRPr="00665DBA" w:rsidRDefault="007208A2" w:rsidP="007208A2">
      <w:pPr>
        <w:numPr>
          <w:ilvl w:val="0"/>
          <w:numId w:val="27"/>
        </w:numPr>
        <w:ind w:left="567"/>
        <w:jc w:val="left"/>
        <w:rPr>
          <w:rFonts w:asciiTheme="minorHAnsi" w:hAnsiTheme="minorHAnsi" w:cstheme="minorHAnsi"/>
          <w:b/>
          <w:szCs w:val="22"/>
        </w:rPr>
      </w:pPr>
      <w:r w:rsidRPr="00665DBA">
        <w:rPr>
          <w:rFonts w:asciiTheme="minorHAnsi" w:hAnsiTheme="minorHAnsi" w:cstheme="minorHAnsi"/>
          <w:szCs w:val="22"/>
        </w:rPr>
        <w:t>Mus</w:t>
      </w:r>
      <w:r w:rsidR="007A68B5" w:rsidRPr="00665DBA">
        <w:rPr>
          <w:rFonts w:asciiTheme="minorHAnsi" w:hAnsiTheme="minorHAnsi" w:cstheme="minorHAnsi"/>
          <w:szCs w:val="22"/>
        </w:rPr>
        <w:t>t be able to pass Te Oranganui</w:t>
      </w:r>
      <w:r w:rsidRPr="00665DBA">
        <w:rPr>
          <w:rFonts w:asciiTheme="minorHAnsi" w:hAnsiTheme="minorHAnsi" w:cstheme="minorHAnsi"/>
          <w:szCs w:val="22"/>
        </w:rPr>
        <w:t xml:space="preserve"> background check process </w:t>
      </w:r>
    </w:p>
    <w:p w14:paraId="0F9CF583" w14:textId="77777777" w:rsidR="007208A2" w:rsidRPr="00665DBA" w:rsidRDefault="007208A2" w:rsidP="007208A2">
      <w:pPr>
        <w:ind w:left="1134" w:hanging="425"/>
        <w:jc w:val="left"/>
        <w:rPr>
          <w:rFonts w:asciiTheme="minorHAnsi" w:hAnsiTheme="minorHAnsi" w:cstheme="minorHAnsi"/>
          <w:szCs w:val="22"/>
        </w:rPr>
      </w:pPr>
    </w:p>
    <w:p w14:paraId="1383697A" w14:textId="77777777" w:rsidR="007208A2" w:rsidRPr="00665DBA" w:rsidRDefault="007208A2" w:rsidP="007208A2">
      <w:pPr>
        <w:ind w:left="720"/>
        <w:jc w:val="left"/>
        <w:rPr>
          <w:rFonts w:asciiTheme="minorHAnsi" w:hAnsiTheme="minorHAnsi" w:cstheme="minorHAnsi"/>
          <w:szCs w:val="22"/>
        </w:rPr>
      </w:pPr>
    </w:p>
    <w:p w14:paraId="7D884E25" w14:textId="77777777" w:rsidR="008E4FFA" w:rsidRPr="00665DBA" w:rsidRDefault="008E4FFA" w:rsidP="00665DBA">
      <w:pPr>
        <w:widowControl w:val="0"/>
        <w:spacing w:after="200" w:line="273" w:lineRule="auto"/>
        <w:rPr>
          <w:rFonts w:asciiTheme="minorHAnsi" w:hAnsiTheme="minorHAnsi" w:cstheme="minorHAnsi"/>
          <w:szCs w:val="22"/>
        </w:rPr>
      </w:pPr>
    </w:p>
    <w:sectPr w:rsidR="008E4FFA" w:rsidRPr="00665DBA" w:rsidSect="00A229C3">
      <w:headerReference w:type="default" r:id="rId7"/>
      <w:footerReference w:type="default" r:id="rId8"/>
      <w:headerReference w:type="first" r:id="rId9"/>
      <w:pgSz w:w="11906" w:h="16838"/>
      <w:pgMar w:top="1440" w:right="1440" w:bottom="1440" w:left="1440" w:header="708" w:footer="1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C965B" w14:textId="77777777" w:rsidR="00393AE1" w:rsidRDefault="00393AE1" w:rsidP="00B94EC8">
      <w:r>
        <w:separator/>
      </w:r>
    </w:p>
  </w:endnote>
  <w:endnote w:type="continuationSeparator" w:id="0">
    <w:p w14:paraId="6DB6362E" w14:textId="77777777" w:rsidR="00393AE1" w:rsidRDefault="00393AE1" w:rsidP="00B9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3E98" w14:textId="77777777" w:rsidR="008E4FFA" w:rsidRPr="007A2231" w:rsidRDefault="008E4FFA" w:rsidP="007A2231">
    <w:pPr>
      <w:pStyle w:val="Footer"/>
      <w:jc w:val="center"/>
      <w:rPr>
        <w:rFonts w:ascii="Calibri" w:hAnsi="Calibri"/>
      </w:rPr>
    </w:pPr>
    <w:r w:rsidRPr="007A2231">
      <w:rPr>
        <w:rFonts w:ascii="Calibri" w:hAnsi="Calibri"/>
      </w:rPr>
      <w:fldChar w:fldCharType="begin"/>
    </w:r>
    <w:r w:rsidRPr="007A2231">
      <w:rPr>
        <w:rFonts w:ascii="Calibri" w:hAnsi="Calibri"/>
      </w:rPr>
      <w:instrText xml:space="preserve"> PAGE   \* MERGEFORMAT </w:instrText>
    </w:r>
    <w:r w:rsidRPr="007A2231">
      <w:rPr>
        <w:rFonts w:ascii="Calibri" w:hAnsi="Calibri"/>
      </w:rPr>
      <w:fldChar w:fldCharType="separate"/>
    </w:r>
    <w:r w:rsidR="00A229C3">
      <w:rPr>
        <w:rFonts w:ascii="Calibri" w:hAnsi="Calibri"/>
        <w:noProof/>
      </w:rPr>
      <w:t>3</w:t>
    </w:r>
    <w:r w:rsidRPr="007A2231">
      <w:rPr>
        <w:rFonts w:ascii="Calibri" w:hAnsi="Calibri"/>
      </w:rPr>
      <w:fldChar w:fldCharType="end"/>
    </w:r>
  </w:p>
  <w:p w14:paraId="1CCD0CAF" w14:textId="77777777" w:rsidR="008E4FFA" w:rsidRPr="007A2231" w:rsidRDefault="008E4FFA" w:rsidP="007A2231">
    <w:pPr>
      <w:pStyle w:val="Footer"/>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F10E9" w14:textId="77777777" w:rsidR="00393AE1" w:rsidRDefault="00393AE1" w:rsidP="00B94EC8">
      <w:r>
        <w:separator/>
      </w:r>
    </w:p>
  </w:footnote>
  <w:footnote w:type="continuationSeparator" w:id="0">
    <w:p w14:paraId="774530DE" w14:textId="77777777" w:rsidR="00393AE1" w:rsidRDefault="00393AE1" w:rsidP="00B94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3CC5D" w14:textId="77777777" w:rsidR="008E4FFA" w:rsidRPr="00A229C3" w:rsidRDefault="00A229C3" w:rsidP="00A229C3">
    <w:pPr>
      <w:pStyle w:val="Header"/>
      <w:jc w:val="center"/>
      <w:rPr>
        <w:rFonts w:asciiTheme="minorHAnsi" w:hAnsiTheme="minorHAnsi" w:cstheme="minorHAnsi"/>
      </w:rPr>
    </w:pPr>
    <w:r w:rsidRPr="00A229C3">
      <w:rPr>
        <w:rFonts w:asciiTheme="minorHAnsi" w:hAnsiTheme="minorHAnsi" w:cstheme="minorHAnsi"/>
        <w:noProof/>
        <w:lang w:val="en-US"/>
      </w:rPr>
      <w:drawing>
        <wp:anchor distT="0" distB="0" distL="114300" distR="114300" simplePos="0" relativeHeight="251662336" behindDoc="1" locked="0" layoutInCell="1" allowOverlap="1" wp14:anchorId="0045EF0B" wp14:editId="15F01B9E">
          <wp:simplePos x="0" y="0"/>
          <wp:positionH relativeFrom="margin">
            <wp:align>right</wp:align>
          </wp:positionH>
          <wp:positionV relativeFrom="paragraph">
            <wp:posOffset>-314960</wp:posOffset>
          </wp:positionV>
          <wp:extent cx="1133475" cy="782955"/>
          <wp:effectExtent l="0" t="0" r="9525" b="0"/>
          <wp:wrapNone/>
          <wp:docPr id="2" name="Picture 2" descr="Moko-Waiora-colou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ko-Waiora-colour-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782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29C3">
      <w:rPr>
        <w:rFonts w:asciiTheme="minorHAnsi" w:hAnsiTheme="minorHAnsi" w:cstheme="minorHAnsi"/>
      </w:rPr>
      <w:t xml:space="preserve">Te Oranganui </w:t>
    </w:r>
    <w:proofErr w:type="spellStart"/>
    <w:r w:rsidRPr="00A229C3">
      <w:rPr>
        <w:rFonts w:asciiTheme="minorHAnsi" w:hAnsiTheme="minorHAnsi" w:cstheme="minorHAnsi"/>
      </w:rPr>
      <w:t>Kaitūruki</w:t>
    </w:r>
    <w:proofErr w:type="spellEnd"/>
    <w:r w:rsidRPr="00A229C3">
      <w:rPr>
        <w:rFonts w:asciiTheme="minorHAnsi" w:hAnsiTheme="minorHAnsi" w:cstheme="minorHAnsi"/>
      </w:rPr>
      <w:t xml:space="preserve"> Waiora Hinengaro</w:t>
    </w:r>
  </w:p>
  <w:p w14:paraId="26A3C3FC" w14:textId="77777777" w:rsidR="00A229C3" w:rsidRPr="00A229C3" w:rsidRDefault="00A229C3" w:rsidP="00A229C3">
    <w:pPr>
      <w:pStyle w:val="Header"/>
      <w:jc w:val="center"/>
      <w:rPr>
        <w:rFonts w:asciiTheme="minorHAnsi" w:hAnsiTheme="minorHAnsi" w:cstheme="minorHAnsi"/>
      </w:rPr>
    </w:pPr>
    <w:r w:rsidRPr="00A229C3">
      <w:rPr>
        <w:rFonts w:asciiTheme="minorHAnsi" w:hAnsiTheme="minorHAnsi" w:cstheme="minorHAnsi"/>
      </w:rPr>
      <w:t>Position Description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DB123" w14:textId="77777777" w:rsidR="00A229C3" w:rsidRDefault="00A229C3">
    <w:pPr>
      <w:pStyle w:val="Header"/>
    </w:pPr>
    <w:r>
      <w:rPr>
        <w:noProof/>
        <w:lang w:val="en-US"/>
      </w:rPr>
      <w:drawing>
        <wp:anchor distT="0" distB="0" distL="114300" distR="114300" simplePos="0" relativeHeight="251660288" behindDoc="1" locked="0" layoutInCell="1" allowOverlap="1" wp14:anchorId="37602CBB" wp14:editId="7FA0C9D8">
          <wp:simplePos x="0" y="0"/>
          <wp:positionH relativeFrom="margin">
            <wp:align>right</wp:align>
          </wp:positionH>
          <wp:positionV relativeFrom="paragraph">
            <wp:posOffset>-314960</wp:posOffset>
          </wp:positionV>
          <wp:extent cx="1133475" cy="782955"/>
          <wp:effectExtent l="0" t="0" r="9525" b="0"/>
          <wp:wrapTight wrapText="bothSides">
            <wp:wrapPolygon edited="0">
              <wp:start x="0" y="0"/>
              <wp:lineTo x="0" y="21022"/>
              <wp:lineTo x="21418" y="21022"/>
              <wp:lineTo x="21418" y="0"/>
              <wp:lineTo x="0" y="0"/>
            </wp:wrapPolygon>
          </wp:wrapTight>
          <wp:docPr id="3" name="Picture 3" descr="Moko-Waiora-colou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ko-Waiora-colour-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782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590"/>
    <w:multiLevelType w:val="hybridMultilevel"/>
    <w:tmpl w:val="AAE23A72"/>
    <w:lvl w:ilvl="0" w:tplc="08090005">
      <w:start w:val="1"/>
      <w:numFmt w:val="bullet"/>
      <w:lvlText w:val=""/>
      <w:lvlJc w:val="left"/>
      <w:pPr>
        <w:tabs>
          <w:tab w:val="num" w:pos="1440"/>
        </w:tabs>
        <w:ind w:left="1440" w:hanging="360"/>
      </w:pPr>
      <w:rPr>
        <w:rFonts w:ascii="Wingdings" w:hAnsi="Wingdings" w:hint="default"/>
      </w:rPr>
    </w:lvl>
    <w:lvl w:ilvl="1" w:tplc="14090003">
      <w:start w:val="1"/>
      <w:numFmt w:val="decimal"/>
      <w:lvlText w:val="%2."/>
      <w:lvlJc w:val="left"/>
      <w:pPr>
        <w:tabs>
          <w:tab w:val="num" w:pos="1440"/>
        </w:tabs>
        <w:ind w:left="1440" w:hanging="360"/>
      </w:pPr>
      <w:rPr>
        <w:rFonts w:cs="Times New Roman"/>
      </w:rPr>
    </w:lvl>
    <w:lvl w:ilvl="2" w:tplc="14090005">
      <w:start w:val="1"/>
      <w:numFmt w:val="decimal"/>
      <w:lvlText w:val="%3."/>
      <w:lvlJc w:val="left"/>
      <w:pPr>
        <w:tabs>
          <w:tab w:val="num" w:pos="2160"/>
        </w:tabs>
        <w:ind w:left="2160" w:hanging="360"/>
      </w:pPr>
      <w:rPr>
        <w:rFonts w:cs="Times New Roman"/>
      </w:rPr>
    </w:lvl>
    <w:lvl w:ilvl="3" w:tplc="14090001">
      <w:start w:val="1"/>
      <w:numFmt w:val="decimal"/>
      <w:lvlText w:val="%4."/>
      <w:lvlJc w:val="left"/>
      <w:pPr>
        <w:tabs>
          <w:tab w:val="num" w:pos="2880"/>
        </w:tabs>
        <w:ind w:left="2880" w:hanging="360"/>
      </w:pPr>
      <w:rPr>
        <w:rFonts w:cs="Times New Roman"/>
      </w:rPr>
    </w:lvl>
    <w:lvl w:ilvl="4" w:tplc="14090003">
      <w:start w:val="1"/>
      <w:numFmt w:val="decimal"/>
      <w:lvlText w:val="%5."/>
      <w:lvlJc w:val="left"/>
      <w:pPr>
        <w:tabs>
          <w:tab w:val="num" w:pos="3600"/>
        </w:tabs>
        <w:ind w:left="3600" w:hanging="360"/>
      </w:pPr>
      <w:rPr>
        <w:rFonts w:cs="Times New Roman"/>
      </w:rPr>
    </w:lvl>
    <w:lvl w:ilvl="5" w:tplc="14090005">
      <w:start w:val="1"/>
      <w:numFmt w:val="decimal"/>
      <w:lvlText w:val="%6."/>
      <w:lvlJc w:val="left"/>
      <w:pPr>
        <w:tabs>
          <w:tab w:val="num" w:pos="4320"/>
        </w:tabs>
        <w:ind w:left="4320" w:hanging="360"/>
      </w:pPr>
      <w:rPr>
        <w:rFonts w:cs="Times New Roman"/>
      </w:rPr>
    </w:lvl>
    <w:lvl w:ilvl="6" w:tplc="14090001">
      <w:start w:val="1"/>
      <w:numFmt w:val="decimal"/>
      <w:lvlText w:val="%7."/>
      <w:lvlJc w:val="left"/>
      <w:pPr>
        <w:tabs>
          <w:tab w:val="num" w:pos="5040"/>
        </w:tabs>
        <w:ind w:left="5040" w:hanging="360"/>
      </w:pPr>
      <w:rPr>
        <w:rFonts w:cs="Times New Roman"/>
      </w:rPr>
    </w:lvl>
    <w:lvl w:ilvl="7" w:tplc="14090003">
      <w:start w:val="1"/>
      <w:numFmt w:val="decimal"/>
      <w:lvlText w:val="%8."/>
      <w:lvlJc w:val="left"/>
      <w:pPr>
        <w:tabs>
          <w:tab w:val="num" w:pos="5760"/>
        </w:tabs>
        <w:ind w:left="5760" w:hanging="360"/>
      </w:pPr>
      <w:rPr>
        <w:rFonts w:cs="Times New Roman"/>
      </w:rPr>
    </w:lvl>
    <w:lvl w:ilvl="8" w:tplc="14090005">
      <w:start w:val="1"/>
      <w:numFmt w:val="decimal"/>
      <w:lvlText w:val="%9."/>
      <w:lvlJc w:val="left"/>
      <w:pPr>
        <w:tabs>
          <w:tab w:val="num" w:pos="6480"/>
        </w:tabs>
        <w:ind w:left="6480" w:hanging="360"/>
      </w:pPr>
      <w:rPr>
        <w:rFonts w:cs="Times New Roman"/>
      </w:rPr>
    </w:lvl>
  </w:abstractNum>
  <w:abstractNum w:abstractNumId="1" w15:restartNumberingAfterBreak="0">
    <w:nsid w:val="08525731"/>
    <w:multiLevelType w:val="hybridMultilevel"/>
    <w:tmpl w:val="7EFE6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9077A0"/>
    <w:multiLevelType w:val="multilevel"/>
    <w:tmpl w:val="0A6AF81C"/>
    <w:lvl w:ilvl="0">
      <w:start w:val="1"/>
      <w:numFmt w:val="decimal"/>
      <w:lvlText w:val="2.%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BEE6055"/>
    <w:multiLevelType w:val="multilevel"/>
    <w:tmpl w:val="909AEB36"/>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D7A318F"/>
    <w:multiLevelType w:val="multilevel"/>
    <w:tmpl w:val="9FB21E5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E7E2E16"/>
    <w:multiLevelType w:val="multilevel"/>
    <w:tmpl w:val="6FC0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5433A7"/>
    <w:multiLevelType w:val="multilevel"/>
    <w:tmpl w:val="99E6A77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73203FE"/>
    <w:multiLevelType w:val="multilevel"/>
    <w:tmpl w:val="993AE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A02E0"/>
    <w:multiLevelType w:val="multilevel"/>
    <w:tmpl w:val="011E4D4A"/>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15:restartNumberingAfterBreak="0">
    <w:nsid w:val="1F540206"/>
    <w:multiLevelType w:val="hybridMultilevel"/>
    <w:tmpl w:val="5922FB92"/>
    <w:lvl w:ilvl="0" w:tplc="2D987CA6">
      <w:start w:val="1"/>
      <w:numFmt w:val="decimal"/>
      <w:lvlText w:val="3.%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77566"/>
    <w:multiLevelType w:val="multilevel"/>
    <w:tmpl w:val="9FB21E5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5EC7A48"/>
    <w:multiLevelType w:val="hybridMultilevel"/>
    <w:tmpl w:val="DD14FAA6"/>
    <w:lvl w:ilvl="0" w:tplc="56EADFD2">
      <w:start w:val="1"/>
      <w:numFmt w:val="bullet"/>
      <w:lvlText w:val=""/>
      <w:lvlJc w:val="left"/>
      <w:pPr>
        <w:tabs>
          <w:tab w:val="num" w:pos="720"/>
        </w:tabs>
        <w:ind w:left="720" w:hanging="360"/>
      </w:pPr>
      <w:rPr>
        <w:rFonts w:ascii="Symbol" w:hAnsi="Symbol" w:hint="default"/>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A46E14"/>
    <w:multiLevelType w:val="multilevel"/>
    <w:tmpl w:val="6FDCDF0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D60232"/>
    <w:multiLevelType w:val="hybridMultilevel"/>
    <w:tmpl w:val="4202D930"/>
    <w:lvl w:ilvl="0" w:tplc="CB32C86A">
      <w:start w:val="1"/>
      <w:numFmt w:val="decimal"/>
      <w:lvlText w:val="1.%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2672A4"/>
    <w:multiLevelType w:val="hybridMultilevel"/>
    <w:tmpl w:val="B9E06BBA"/>
    <w:lvl w:ilvl="0" w:tplc="76B6C8F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68641E"/>
    <w:multiLevelType w:val="multilevel"/>
    <w:tmpl w:val="3D40201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482A5B"/>
    <w:multiLevelType w:val="hybridMultilevel"/>
    <w:tmpl w:val="95881D38"/>
    <w:lvl w:ilvl="0" w:tplc="270413F8">
      <w:start w:val="1"/>
      <w:numFmt w:val="decimal"/>
      <w:lvlText w:val="2.%1"/>
      <w:lvlJc w:val="left"/>
      <w:pPr>
        <w:ind w:left="72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7851798"/>
    <w:multiLevelType w:val="multilevel"/>
    <w:tmpl w:val="BF9C63BC"/>
    <w:lvl w:ilvl="0">
      <w:start w:val="1"/>
      <w:numFmt w:val="decimal"/>
      <w:pStyle w:val="L1Numbering"/>
      <w:lvlText w:val="%1."/>
      <w:lvlJc w:val="left"/>
      <w:pPr>
        <w:ind w:left="567" w:hanging="567"/>
      </w:pPr>
      <w:rPr>
        <w:rFonts w:hint="default"/>
      </w:rPr>
    </w:lvl>
    <w:lvl w:ilvl="1">
      <w:start w:val="1"/>
      <w:numFmt w:val="decimal"/>
      <w:pStyle w:val="L2Numbering"/>
      <w:isLgl/>
      <w:lvlText w:val="%1.%2"/>
      <w:lvlJc w:val="left"/>
      <w:pPr>
        <w:ind w:left="567" w:hanging="567"/>
      </w:pPr>
      <w:rPr>
        <w:rFonts w:cs="Times New Roman" w:hint="default"/>
      </w:rPr>
    </w:lvl>
    <w:lvl w:ilvl="2">
      <w:start w:val="1"/>
      <w:numFmt w:val="decimal"/>
      <w:pStyle w:val="L3Numbering"/>
      <w:isLgl/>
      <w:lvlText w:val="%1.%2.%3"/>
      <w:lvlJc w:val="left"/>
      <w:pPr>
        <w:ind w:left="567" w:hanging="567"/>
      </w:pPr>
      <w:rPr>
        <w:rFonts w:cs="Times New Roman" w:hint="default"/>
      </w:rPr>
    </w:lvl>
    <w:lvl w:ilvl="3">
      <w:start w:val="1"/>
      <w:numFmt w:val="decimal"/>
      <w:isLgl/>
      <w:lvlText w:val="%1.%2.%3.%4"/>
      <w:lvlJc w:val="left"/>
      <w:pPr>
        <w:ind w:left="567" w:hanging="567"/>
      </w:pPr>
      <w:rPr>
        <w:rFonts w:cs="Times New Roman" w:hint="default"/>
      </w:rPr>
    </w:lvl>
    <w:lvl w:ilvl="4">
      <w:start w:val="1"/>
      <w:numFmt w:val="decimal"/>
      <w:isLgl/>
      <w:lvlText w:val="%1.%2.%3.%4.%5"/>
      <w:lvlJc w:val="left"/>
      <w:pPr>
        <w:ind w:left="567" w:hanging="567"/>
      </w:pPr>
      <w:rPr>
        <w:rFonts w:cs="Times New Roman" w:hint="default"/>
      </w:rPr>
    </w:lvl>
    <w:lvl w:ilvl="5">
      <w:start w:val="1"/>
      <w:numFmt w:val="decimal"/>
      <w:isLgl/>
      <w:lvlText w:val="%1.%2.%3.%4.%5.%6"/>
      <w:lvlJc w:val="left"/>
      <w:pPr>
        <w:ind w:left="567" w:hanging="567"/>
      </w:pPr>
      <w:rPr>
        <w:rFonts w:cs="Times New Roman" w:hint="default"/>
      </w:rPr>
    </w:lvl>
    <w:lvl w:ilvl="6">
      <w:start w:val="1"/>
      <w:numFmt w:val="decimal"/>
      <w:isLgl/>
      <w:lvlText w:val="%1.%2.%3.%4.%5.%6.%7"/>
      <w:lvlJc w:val="left"/>
      <w:pPr>
        <w:ind w:left="567" w:hanging="567"/>
      </w:pPr>
      <w:rPr>
        <w:rFonts w:cs="Times New Roman" w:hint="default"/>
      </w:rPr>
    </w:lvl>
    <w:lvl w:ilvl="7">
      <w:start w:val="1"/>
      <w:numFmt w:val="decimal"/>
      <w:isLgl/>
      <w:lvlText w:val="%1.%2.%3.%4.%5.%6.%7.%8"/>
      <w:lvlJc w:val="left"/>
      <w:pPr>
        <w:ind w:left="567" w:hanging="567"/>
      </w:pPr>
      <w:rPr>
        <w:rFonts w:cs="Times New Roman" w:hint="default"/>
      </w:rPr>
    </w:lvl>
    <w:lvl w:ilvl="8">
      <w:start w:val="1"/>
      <w:numFmt w:val="decimal"/>
      <w:isLgl/>
      <w:lvlText w:val="%1.%2.%3.%4.%5.%6.%7.%8.%9"/>
      <w:lvlJc w:val="left"/>
      <w:pPr>
        <w:ind w:left="567" w:hanging="567"/>
      </w:pPr>
      <w:rPr>
        <w:rFonts w:cs="Times New Roman" w:hint="default"/>
      </w:rPr>
    </w:lvl>
  </w:abstractNum>
  <w:abstractNum w:abstractNumId="18" w15:restartNumberingAfterBreak="0">
    <w:nsid w:val="3A237E1E"/>
    <w:multiLevelType w:val="multilevel"/>
    <w:tmpl w:val="21AE5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3A0E05"/>
    <w:multiLevelType w:val="multilevel"/>
    <w:tmpl w:val="3D40201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934795"/>
    <w:multiLevelType w:val="hybridMultilevel"/>
    <w:tmpl w:val="A2726BCA"/>
    <w:lvl w:ilvl="0" w:tplc="31DAE3B8">
      <w:start w:val="1"/>
      <w:numFmt w:val="decimal"/>
      <w:lvlText w:val="5.%1"/>
      <w:lvlJc w:val="left"/>
      <w:pPr>
        <w:ind w:left="720" w:hanging="720"/>
      </w:pPr>
      <w:rPr>
        <w:rFonts w:hint="default"/>
      </w:rPr>
    </w:lvl>
    <w:lvl w:ilvl="1" w:tplc="04090019">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21" w15:restartNumberingAfterBreak="0">
    <w:nsid w:val="3C3750E2"/>
    <w:multiLevelType w:val="hybridMultilevel"/>
    <w:tmpl w:val="4D808710"/>
    <w:lvl w:ilvl="0" w:tplc="2D987CA6">
      <w:start w:val="1"/>
      <w:numFmt w:val="decimal"/>
      <w:lvlText w:val="3.%1"/>
      <w:lvlJc w:val="left"/>
      <w:pPr>
        <w:ind w:left="720" w:hanging="720"/>
      </w:pPr>
      <w:rPr>
        <w:rFonts w:hint="default"/>
      </w:rPr>
    </w:lvl>
    <w:lvl w:ilvl="1" w:tplc="FFFFFFFF">
      <w:start w:val="1"/>
      <w:numFmt w:val="lowerLetter"/>
      <w:lvlText w:val="%2."/>
      <w:lvlJc w:val="left"/>
      <w:pPr>
        <w:ind w:left="1429" w:hanging="360"/>
      </w:pPr>
    </w:lvl>
    <w:lvl w:ilvl="2" w:tplc="FFFFFFFF" w:tentative="1">
      <w:start w:val="1"/>
      <w:numFmt w:val="lowerRoman"/>
      <w:lvlText w:val="%3."/>
      <w:lvlJc w:val="right"/>
      <w:pPr>
        <w:ind w:left="2149" w:hanging="180"/>
      </w:pPr>
    </w:lvl>
    <w:lvl w:ilvl="3" w:tplc="FFFFFFFF" w:tentative="1">
      <w:start w:val="1"/>
      <w:numFmt w:val="decimal"/>
      <w:lvlText w:val="%4."/>
      <w:lvlJc w:val="left"/>
      <w:pPr>
        <w:ind w:left="2869" w:hanging="360"/>
      </w:pPr>
    </w:lvl>
    <w:lvl w:ilvl="4" w:tplc="FFFFFFFF" w:tentative="1">
      <w:start w:val="1"/>
      <w:numFmt w:val="lowerLetter"/>
      <w:lvlText w:val="%5."/>
      <w:lvlJc w:val="left"/>
      <w:pPr>
        <w:ind w:left="3589" w:hanging="360"/>
      </w:pPr>
    </w:lvl>
    <w:lvl w:ilvl="5" w:tplc="FFFFFFFF" w:tentative="1">
      <w:start w:val="1"/>
      <w:numFmt w:val="lowerRoman"/>
      <w:lvlText w:val="%6."/>
      <w:lvlJc w:val="right"/>
      <w:pPr>
        <w:ind w:left="4309" w:hanging="180"/>
      </w:pPr>
    </w:lvl>
    <w:lvl w:ilvl="6" w:tplc="FFFFFFFF" w:tentative="1">
      <w:start w:val="1"/>
      <w:numFmt w:val="decimal"/>
      <w:lvlText w:val="%7."/>
      <w:lvlJc w:val="left"/>
      <w:pPr>
        <w:ind w:left="5029" w:hanging="360"/>
      </w:pPr>
    </w:lvl>
    <w:lvl w:ilvl="7" w:tplc="FFFFFFFF" w:tentative="1">
      <w:start w:val="1"/>
      <w:numFmt w:val="lowerLetter"/>
      <w:lvlText w:val="%8."/>
      <w:lvlJc w:val="left"/>
      <w:pPr>
        <w:ind w:left="5749" w:hanging="360"/>
      </w:pPr>
    </w:lvl>
    <w:lvl w:ilvl="8" w:tplc="FFFFFFFF" w:tentative="1">
      <w:start w:val="1"/>
      <w:numFmt w:val="lowerRoman"/>
      <w:lvlText w:val="%9."/>
      <w:lvlJc w:val="right"/>
      <w:pPr>
        <w:ind w:left="6469" w:hanging="180"/>
      </w:pPr>
    </w:lvl>
  </w:abstractNum>
  <w:abstractNum w:abstractNumId="22" w15:restartNumberingAfterBreak="0">
    <w:nsid w:val="3C4D0A45"/>
    <w:multiLevelType w:val="multilevel"/>
    <w:tmpl w:val="407E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FE6999"/>
    <w:multiLevelType w:val="hybridMultilevel"/>
    <w:tmpl w:val="C01E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E1758C"/>
    <w:multiLevelType w:val="multilevel"/>
    <w:tmpl w:val="97F6646A"/>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3FF60925"/>
    <w:multiLevelType w:val="hybridMultilevel"/>
    <w:tmpl w:val="609010F6"/>
    <w:lvl w:ilvl="0" w:tplc="1409000F">
      <w:start w:val="1"/>
      <w:numFmt w:val="decimal"/>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26" w15:restartNumberingAfterBreak="0">
    <w:nsid w:val="45591E79"/>
    <w:multiLevelType w:val="hybridMultilevel"/>
    <w:tmpl w:val="D35E3AFE"/>
    <w:lvl w:ilvl="0" w:tplc="EB805128">
      <w:start w:val="1"/>
      <w:numFmt w:val="decimal"/>
      <w:lvlText w:val="4.%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B15B0C"/>
    <w:multiLevelType w:val="multilevel"/>
    <w:tmpl w:val="701A178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55805191"/>
    <w:multiLevelType w:val="hybridMultilevel"/>
    <w:tmpl w:val="CAAA76B6"/>
    <w:lvl w:ilvl="0" w:tplc="08090005">
      <w:start w:val="1"/>
      <w:numFmt w:val="bullet"/>
      <w:lvlText w:val=""/>
      <w:lvlJc w:val="left"/>
      <w:pPr>
        <w:tabs>
          <w:tab w:val="num" w:pos="720"/>
        </w:tabs>
        <w:ind w:left="720" w:hanging="360"/>
      </w:pPr>
      <w:rPr>
        <w:rFonts w:ascii="Wingdings" w:hAnsi="Wingdings" w:hint="default"/>
      </w:rPr>
    </w:lvl>
    <w:lvl w:ilvl="1" w:tplc="14090003">
      <w:start w:val="1"/>
      <w:numFmt w:val="decimal"/>
      <w:lvlText w:val="%2."/>
      <w:lvlJc w:val="left"/>
      <w:pPr>
        <w:tabs>
          <w:tab w:val="num" w:pos="1440"/>
        </w:tabs>
        <w:ind w:left="1440" w:hanging="360"/>
      </w:pPr>
      <w:rPr>
        <w:rFonts w:cs="Times New Roman"/>
      </w:rPr>
    </w:lvl>
    <w:lvl w:ilvl="2" w:tplc="14090005">
      <w:start w:val="1"/>
      <w:numFmt w:val="decimal"/>
      <w:lvlText w:val="%3."/>
      <w:lvlJc w:val="left"/>
      <w:pPr>
        <w:tabs>
          <w:tab w:val="num" w:pos="2160"/>
        </w:tabs>
        <w:ind w:left="2160" w:hanging="360"/>
      </w:pPr>
      <w:rPr>
        <w:rFonts w:cs="Times New Roman"/>
      </w:rPr>
    </w:lvl>
    <w:lvl w:ilvl="3" w:tplc="14090001">
      <w:start w:val="1"/>
      <w:numFmt w:val="decimal"/>
      <w:lvlText w:val="%4."/>
      <w:lvlJc w:val="left"/>
      <w:pPr>
        <w:tabs>
          <w:tab w:val="num" w:pos="2880"/>
        </w:tabs>
        <w:ind w:left="2880" w:hanging="360"/>
      </w:pPr>
      <w:rPr>
        <w:rFonts w:cs="Times New Roman"/>
      </w:rPr>
    </w:lvl>
    <w:lvl w:ilvl="4" w:tplc="14090003">
      <w:start w:val="1"/>
      <w:numFmt w:val="decimal"/>
      <w:lvlText w:val="%5."/>
      <w:lvlJc w:val="left"/>
      <w:pPr>
        <w:tabs>
          <w:tab w:val="num" w:pos="3600"/>
        </w:tabs>
        <w:ind w:left="3600" w:hanging="360"/>
      </w:pPr>
      <w:rPr>
        <w:rFonts w:cs="Times New Roman"/>
      </w:rPr>
    </w:lvl>
    <w:lvl w:ilvl="5" w:tplc="14090005">
      <w:start w:val="1"/>
      <w:numFmt w:val="decimal"/>
      <w:lvlText w:val="%6."/>
      <w:lvlJc w:val="left"/>
      <w:pPr>
        <w:tabs>
          <w:tab w:val="num" w:pos="4320"/>
        </w:tabs>
        <w:ind w:left="4320" w:hanging="360"/>
      </w:pPr>
      <w:rPr>
        <w:rFonts w:cs="Times New Roman"/>
      </w:rPr>
    </w:lvl>
    <w:lvl w:ilvl="6" w:tplc="14090001">
      <w:start w:val="1"/>
      <w:numFmt w:val="decimal"/>
      <w:lvlText w:val="%7."/>
      <w:lvlJc w:val="left"/>
      <w:pPr>
        <w:tabs>
          <w:tab w:val="num" w:pos="5040"/>
        </w:tabs>
        <w:ind w:left="5040" w:hanging="360"/>
      </w:pPr>
      <w:rPr>
        <w:rFonts w:cs="Times New Roman"/>
      </w:rPr>
    </w:lvl>
    <w:lvl w:ilvl="7" w:tplc="14090003">
      <w:start w:val="1"/>
      <w:numFmt w:val="decimal"/>
      <w:lvlText w:val="%8."/>
      <w:lvlJc w:val="left"/>
      <w:pPr>
        <w:tabs>
          <w:tab w:val="num" w:pos="5760"/>
        </w:tabs>
        <w:ind w:left="5760" w:hanging="360"/>
      </w:pPr>
      <w:rPr>
        <w:rFonts w:cs="Times New Roman"/>
      </w:rPr>
    </w:lvl>
    <w:lvl w:ilvl="8" w:tplc="14090005">
      <w:start w:val="1"/>
      <w:numFmt w:val="decimal"/>
      <w:lvlText w:val="%9."/>
      <w:lvlJc w:val="left"/>
      <w:pPr>
        <w:tabs>
          <w:tab w:val="num" w:pos="6480"/>
        </w:tabs>
        <w:ind w:left="6480" w:hanging="360"/>
      </w:pPr>
      <w:rPr>
        <w:rFonts w:cs="Times New Roman"/>
      </w:rPr>
    </w:lvl>
  </w:abstractNum>
  <w:abstractNum w:abstractNumId="29" w15:restartNumberingAfterBreak="0">
    <w:nsid w:val="589A506F"/>
    <w:multiLevelType w:val="hybridMultilevel"/>
    <w:tmpl w:val="9B244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87B0E"/>
    <w:multiLevelType w:val="multilevel"/>
    <w:tmpl w:val="12B61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3159AF"/>
    <w:multiLevelType w:val="hybridMultilevel"/>
    <w:tmpl w:val="C5803812"/>
    <w:lvl w:ilvl="0" w:tplc="08090005">
      <w:start w:val="1"/>
      <w:numFmt w:val="bullet"/>
      <w:lvlText w:val=""/>
      <w:lvlJc w:val="left"/>
      <w:pPr>
        <w:tabs>
          <w:tab w:val="num" w:pos="720"/>
        </w:tabs>
        <w:ind w:left="720" w:hanging="360"/>
      </w:pPr>
      <w:rPr>
        <w:rFonts w:ascii="Wingdings" w:hAnsi="Wingdings"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F30C59"/>
    <w:multiLevelType w:val="multilevel"/>
    <w:tmpl w:val="C772EB4A"/>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604343FC"/>
    <w:multiLevelType w:val="multilevel"/>
    <w:tmpl w:val="BD82A9E4"/>
    <w:lvl w:ilvl="0">
      <w:start w:val="2"/>
      <w:numFmt w:val="decimal"/>
      <w:lvlText w:val="%1"/>
      <w:lvlJc w:val="left"/>
      <w:pPr>
        <w:ind w:left="360" w:hanging="360"/>
      </w:pPr>
      <w:rPr>
        <w:rFonts w:cs="Times New Roman" w:hint="default"/>
      </w:rPr>
    </w:lvl>
    <w:lvl w:ilvl="1">
      <w:start w:val="2"/>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34" w15:restartNumberingAfterBreak="0">
    <w:nsid w:val="60666D04"/>
    <w:multiLevelType w:val="multilevel"/>
    <w:tmpl w:val="EC8C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FE7DC2"/>
    <w:multiLevelType w:val="multilevel"/>
    <w:tmpl w:val="97E6F1E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965149E"/>
    <w:multiLevelType w:val="multilevel"/>
    <w:tmpl w:val="15F4B4AC"/>
    <w:lvl w:ilvl="0">
      <w:start w:val="2"/>
      <w:numFmt w:val="decimal"/>
      <w:lvlText w:val="%1"/>
      <w:lvlJc w:val="left"/>
      <w:pPr>
        <w:tabs>
          <w:tab w:val="num" w:pos="420"/>
        </w:tabs>
        <w:ind w:left="420" w:hanging="420"/>
      </w:pPr>
      <w:rPr>
        <w:rFonts w:cs="Times New Roman" w:hint="default"/>
        <w:b/>
      </w:rPr>
    </w:lvl>
    <w:lvl w:ilvl="1">
      <w:start w:val="5"/>
      <w:numFmt w:val="decimal"/>
      <w:lvlText w:val="%1.%2"/>
      <w:lvlJc w:val="left"/>
      <w:pPr>
        <w:tabs>
          <w:tab w:val="num" w:pos="420"/>
        </w:tabs>
        <w:ind w:left="420" w:hanging="420"/>
      </w:pPr>
      <w:rPr>
        <w:rFonts w:cs="Times New Roman" w:hint="default"/>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7" w15:restartNumberingAfterBreak="0">
    <w:nsid w:val="6B0441FA"/>
    <w:multiLevelType w:val="hybridMultilevel"/>
    <w:tmpl w:val="93BAD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E06536"/>
    <w:multiLevelType w:val="multilevel"/>
    <w:tmpl w:val="DDF6D128"/>
    <w:lvl w:ilvl="0">
      <w:start w:val="1"/>
      <w:numFmt w:val="decimal"/>
      <w:lvlText w:val="1.%1"/>
      <w:lvlJc w:val="left"/>
      <w:pPr>
        <w:ind w:left="567" w:hanging="567"/>
      </w:pPr>
      <w:rPr>
        <w:rFonts w:hint="default"/>
      </w:rPr>
    </w:lvl>
    <w:lvl w:ilvl="1">
      <w:start w:val="1"/>
      <w:numFmt w:val="decimal"/>
      <w:isLgl/>
      <w:lvlText w:val="%1.%2"/>
      <w:lvlJc w:val="left"/>
      <w:pPr>
        <w:ind w:left="567" w:hanging="567"/>
      </w:pPr>
      <w:rPr>
        <w:rFonts w:cs="Times New Roman" w:hint="default"/>
      </w:rPr>
    </w:lvl>
    <w:lvl w:ilvl="2">
      <w:start w:val="1"/>
      <w:numFmt w:val="decimal"/>
      <w:isLgl/>
      <w:lvlText w:val="%1.%2.%3"/>
      <w:lvlJc w:val="left"/>
      <w:pPr>
        <w:ind w:left="567" w:hanging="567"/>
      </w:pPr>
      <w:rPr>
        <w:rFonts w:cs="Times New Roman" w:hint="default"/>
      </w:rPr>
    </w:lvl>
    <w:lvl w:ilvl="3">
      <w:start w:val="1"/>
      <w:numFmt w:val="decimal"/>
      <w:isLgl/>
      <w:lvlText w:val="%1.%2.%3.%4"/>
      <w:lvlJc w:val="left"/>
      <w:pPr>
        <w:ind w:left="567" w:hanging="567"/>
      </w:pPr>
      <w:rPr>
        <w:rFonts w:cs="Times New Roman" w:hint="default"/>
      </w:rPr>
    </w:lvl>
    <w:lvl w:ilvl="4">
      <w:start w:val="1"/>
      <w:numFmt w:val="decimal"/>
      <w:isLgl/>
      <w:lvlText w:val="%1.%2.%3.%4.%5"/>
      <w:lvlJc w:val="left"/>
      <w:pPr>
        <w:ind w:left="567" w:hanging="567"/>
      </w:pPr>
      <w:rPr>
        <w:rFonts w:cs="Times New Roman" w:hint="default"/>
      </w:rPr>
    </w:lvl>
    <w:lvl w:ilvl="5">
      <w:start w:val="1"/>
      <w:numFmt w:val="decimal"/>
      <w:isLgl/>
      <w:lvlText w:val="%1.%2.%3.%4.%5.%6"/>
      <w:lvlJc w:val="left"/>
      <w:pPr>
        <w:ind w:left="567" w:hanging="567"/>
      </w:pPr>
      <w:rPr>
        <w:rFonts w:cs="Times New Roman" w:hint="default"/>
      </w:rPr>
    </w:lvl>
    <w:lvl w:ilvl="6">
      <w:start w:val="1"/>
      <w:numFmt w:val="decimal"/>
      <w:isLgl/>
      <w:lvlText w:val="%1.%2.%3.%4.%5.%6.%7"/>
      <w:lvlJc w:val="left"/>
      <w:pPr>
        <w:ind w:left="567" w:hanging="567"/>
      </w:pPr>
      <w:rPr>
        <w:rFonts w:cs="Times New Roman" w:hint="default"/>
      </w:rPr>
    </w:lvl>
    <w:lvl w:ilvl="7">
      <w:start w:val="1"/>
      <w:numFmt w:val="decimal"/>
      <w:isLgl/>
      <w:lvlText w:val="%1.%2.%3.%4.%5.%6.%7.%8"/>
      <w:lvlJc w:val="left"/>
      <w:pPr>
        <w:ind w:left="567" w:hanging="567"/>
      </w:pPr>
      <w:rPr>
        <w:rFonts w:cs="Times New Roman" w:hint="default"/>
      </w:rPr>
    </w:lvl>
    <w:lvl w:ilvl="8">
      <w:start w:val="1"/>
      <w:numFmt w:val="decimal"/>
      <w:isLgl/>
      <w:lvlText w:val="%1.%2.%3.%4.%5.%6.%7.%8.%9"/>
      <w:lvlJc w:val="left"/>
      <w:pPr>
        <w:ind w:left="567" w:hanging="567"/>
      </w:pPr>
      <w:rPr>
        <w:rFonts w:cs="Times New Roman" w:hint="default"/>
      </w:rPr>
    </w:lvl>
  </w:abstractNum>
  <w:abstractNum w:abstractNumId="39" w15:restartNumberingAfterBreak="0">
    <w:nsid w:val="72574F9B"/>
    <w:multiLevelType w:val="multilevel"/>
    <w:tmpl w:val="D1F4F3A6"/>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0" w15:restartNumberingAfterBreak="0">
    <w:nsid w:val="75A644E6"/>
    <w:multiLevelType w:val="hybridMultilevel"/>
    <w:tmpl w:val="5C6E54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024B24"/>
    <w:multiLevelType w:val="multilevel"/>
    <w:tmpl w:val="9FB21E5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15:restartNumberingAfterBreak="0">
    <w:nsid w:val="78FD41F1"/>
    <w:multiLevelType w:val="multilevel"/>
    <w:tmpl w:val="FECEB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2F3306"/>
    <w:multiLevelType w:val="hybridMultilevel"/>
    <w:tmpl w:val="68F282D4"/>
    <w:lvl w:ilvl="0" w:tplc="14090001">
      <w:start w:val="1"/>
      <w:numFmt w:val="bullet"/>
      <w:lvlText w:val=""/>
      <w:lvlJc w:val="left"/>
      <w:pPr>
        <w:ind w:left="1500" w:hanging="360"/>
      </w:pPr>
      <w:rPr>
        <w:rFonts w:ascii="Symbol" w:hAnsi="Symbol" w:hint="default"/>
      </w:rPr>
    </w:lvl>
    <w:lvl w:ilvl="1" w:tplc="14090003">
      <w:start w:val="1"/>
      <w:numFmt w:val="bullet"/>
      <w:lvlText w:val="o"/>
      <w:lvlJc w:val="left"/>
      <w:pPr>
        <w:ind w:left="2220" w:hanging="360"/>
      </w:pPr>
      <w:rPr>
        <w:rFonts w:ascii="Courier New" w:hAnsi="Courier New" w:cs="Courier New" w:hint="default"/>
      </w:rPr>
    </w:lvl>
    <w:lvl w:ilvl="2" w:tplc="14090005">
      <w:start w:val="1"/>
      <w:numFmt w:val="bullet"/>
      <w:lvlText w:val=""/>
      <w:lvlJc w:val="left"/>
      <w:pPr>
        <w:ind w:left="2940" w:hanging="360"/>
      </w:pPr>
      <w:rPr>
        <w:rFonts w:ascii="Wingdings" w:hAnsi="Wingdings" w:hint="default"/>
      </w:rPr>
    </w:lvl>
    <w:lvl w:ilvl="3" w:tplc="14090001">
      <w:start w:val="1"/>
      <w:numFmt w:val="bullet"/>
      <w:lvlText w:val=""/>
      <w:lvlJc w:val="left"/>
      <w:pPr>
        <w:ind w:left="3660" w:hanging="360"/>
      </w:pPr>
      <w:rPr>
        <w:rFonts w:ascii="Symbol" w:hAnsi="Symbol" w:hint="default"/>
      </w:rPr>
    </w:lvl>
    <w:lvl w:ilvl="4" w:tplc="14090003">
      <w:start w:val="1"/>
      <w:numFmt w:val="bullet"/>
      <w:lvlText w:val="o"/>
      <w:lvlJc w:val="left"/>
      <w:pPr>
        <w:ind w:left="4380" w:hanging="360"/>
      </w:pPr>
      <w:rPr>
        <w:rFonts w:ascii="Courier New" w:hAnsi="Courier New" w:cs="Courier New" w:hint="default"/>
      </w:rPr>
    </w:lvl>
    <w:lvl w:ilvl="5" w:tplc="14090005">
      <w:start w:val="1"/>
      <w:numFmt w:val="bullet"/>
      <w:lvlText w:val=""/>
      <w:lvlJc w:val="left"/>
      <w:pPr>
        <w:ind w:left="5100" w:hanging="360"/>
      </w:pPr>
      <w:rPr>
        <w:rFonts w:ascii="Wingdings" w:hAnsi="Wingdings" w:hint="default"/>
      </w:rPr>
    </w:lvl>
    <w:lvl w:ilvl="6" w:tplc="14090001">
      <w:start w:val="1"/>
      <w:numFmt w:val="bullet"/>
      <w:lvlText w:val=""/>
      <w:lvlJc w:val="left"/>
      <w:pPr>
        <w:ind w:left="5820" w:hanging="360"/>
      </w:pPr>
      <w:rPr>
        <w:rFonts w:ascii="Symbol" w:hAnsi="Symbol" w:hint="default"/>
      </w:rPr>
    </w:lvl>
    <w:lvl w:ilvl="7" w:tplc="14090003">
      <w:start w:val="1"/>
      <w:numFmt w:val="bullet"/>
      <w:lvlText w:val="o"/>
      <w:lvlJc w:val="left"/>
      <w:pPr>
        <w:ind w:left="6540" w:hanging="360"/>
      </w:pPr>
      <w:rPr>
        <w:rFonts w:ascii="Courier New" w:hAnsi="Courier New" w:cs="Courier New" w:hint="default"/>
      </w:rPr>
    </w:lvl>
    <w:lvl w:ilvl="8" w:tplc="14090005">
      <w:start w:val="1"/>
      <w:numFmt w:val="bullet"/>
      <w:lvlText w:val=""/>
      <w:lvlJc w:val="left"/>
      <w:pPr>
        <w:ind w:left="7260" w:hanging="360"/>
      </w:pPr>
      <w:rPr>
        <w:rFonts w:ascii="Wingdings" w:hAnsi="Wingdings" w:hint="default"/>
      </w:rPr>
    </w:lvl>
  </w:abstractNum>
  <w:abstractNum w:abstractNumId="44" w15:restartNumberingAfterBreak="0">
    <w:nsid w:val="7BCE7031"/>
    <w:multiLevelType w:val="hybridMultilevel"/>
    <w:tmpl w:val="53CE7D8C"/>
    <w:lvl w:ilvl="0" w:tplc="1409000F">
      <w:start w:val="1"/>
      <w:numFmt w:val="decimal"/>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45" w15:restartNumberingAfterBreak="0">
    <w:nsid w:val="7F203C5C"/>
    <w:multiLevelType w:val="hybridMultilevel"/>
    <w:tmpl w:val="C7300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10A1B"/>
    <w:multiLevelType w:val="hybridMultilevel"/>
    <w:tmpl w:val="D65AE74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874006052">
    <w:abstractNumId w:val="32"/>
  </w:num>
  <w:num w:numId="2" w16cid:durableId="1968588020">
    <w:abstractNumId w:val="27"/>
  </w:num>
  <w:num w:numId="3" w16cid:durableId="1910576593">
    <w:abstractNumId w:val="24"/>
  </w:num>
  <w:num w:numId="4" w16cid:durableId="1605073025">
    <w:abstractNumId w:val="44"/>
  </w:num>
  <w:num w:numId="5" w16cid:durableId="822967249">
    <w:abstractNumId w:val="25"/>
  </w:num>
  <w:num w:numId="6" w16cid:durableId="1196383003">
    <w:abstractNumId w:val="4"/>
  </w:num>
  <w:num w:numId="7" w16cid:durableId="1754203745">
    <w:abstractNumId w:val="29"/>
  </w:num>
  <w:num w:numId="8" w16cid:durableId="605187237">
    <w:abstractNumId w:val="3"/>
  </w:num>
  <w:num w:numId="9" w16cid:durableId="1058162872">
    <w:abstractNumId w:val="33"/>
  </w:num>
  <w:num w:numId="10" w16cid:durableId="1014310367">
    <w:abstractNumId w:val="8"/>
  </w:num>
  <w:num w:numId="11" w16cid:durableId="709961487">
    <w:abstractNumId w:val="45"/>
  </w:num>
  <w:num w:numId="12" w16cid:durableId="1791705120">
    <w:abstractNumId w:val="37"/>
  </w:num>
  <w:num w:numId="13" w16cid:durableId="567037839">
    <w:abstractNumId w:val="10"/>
  </w:num>
  <w:num w:numId="14" w16cid:durableId="369300689">
    <w:abstractNumId w:val="41"/>
  </w:num>
  <w:num w:numId="15" w16cid:durableId="774709934">
    <w:abstractNumId w:val="1"/>
  </w:num>
  <w:num w:numId="16" w16cid:durableId="1556623491">
    <w:abstractNumId w:val="39"/>
  </w:num>
  <w:num w:numId="17" w16cid:durableId="55897729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612026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0251284">
    <w:abstractNumId w:val="0"/>
  </w:num>
  <w:num w:numId="20" w16cid:durableId="1867520966">
    <w:abstractNumId w:val="40"/>
  </w:num>
  <w:num w:numId="21" w16cid:durableId="892808439">
    <w:abstractNumId w:val="36"/>
  </w:num>
  <w:num w:numId="22" w16cid:durableId="654187600">
    <w:abstractNumId w:val="31"/>
  </w:num>
  <w:num w:numId="23" w16cid:durableId="1808819069">
    <w:abstractNumId w:val="35"/>
  </w:num>
  <w:num w:numId="24" w16cid:durableId="1266306951">
    <w:abstractNumId w:val="6"/>
  </w:num>
  <w:num w:numId="25" w16cid:durableId="326056464">
    <w:abstractNumId w:val="46"/>
  </w:num>
  <w:num w:numId="26" w16cid:durableId="1046029986">
    <w:abstractNumId w:val="43"/>
  </w:num>
  <w:num w:numId="27" w16cid:durableId="366956292">
    <w:abstractNumId w:val="23"/>
  </w:num>
  <w:num w:numId="28" w16cid:durableId="716465626">
    <w:abstractNumId w:val="11"/>
  </w:num>
  <w:num w:numId="29" w16cid:durableId="1468626451">
    <w:abstractNumId w:val="13"/>
  </w:num>
  <w:num w:numId="30" w16cid:durableId="883055585">
    <w:abstractNumId w:val="14"/>
  </w:num>
  <w:num w:numId="31" w16cid:durableId="528183853">
    <w:abstractNumId w:val="16"/>
  </w:num>
  <w:num w:numId="32" w16cid:durableId="2042784869">
    <w:abstractNumId w:val="9"/>
  </w:num>
  <w:num w:numId="33" w16cid:durableId="1013797507">
    <w:abstractNumId w:val="26"/>
  </w:num>
  <w:num w:numId="34" w16cid:durableId="1132018302">
    <w:abstractNumId w:val="20"/>
  </w:num>
  <w:num w:numId="35" w16cid:durableId="959602864">
    <w:abstractNumId w:val="15"/>
  </w:num>
  <w:num w:numId="36" w16cid:durableId="958994445">
    <w:abstractNumId w:val="19"/>
  </w:num>
  <w:num w:numId="37" w16cid:durableId="909778268">
    <w:abstractNumId w:val="12"/>
  </w:num>
  <w:num w:numId="38" w16cid:durableId="162357261">
    <w:abstractNumId w:val="42"/>
  </w:num>
  <w:num w:numId="39" w16cid:durableId="1022242036">
    <w:abstractNumId w:val="5"/>
  </w:num>
  <w:num w:numId="40" w16cid:durableId="906648419">
    <w:abstractNumId w:val="30"/>
  </w:num>
  <w:num w:numId="41" w16cid:durableId="1789620693">
    <w:abstractNumId w:val="22"/>
  </w:num>
  <w:num w:numId="42" w16cid:durableId="1630748624">
    <w:abstractNumId w:val="18"/>
  </w:num>
  <w:num w:numId="43" w16cid:durableId="1863856751">
    <w:abstractNumId w:val="34"/>
  </w:num>
  <w:num w:numId="44" w16cid:durableId="310330640">
    <w:abstractNumId w:val="7"/>
  </w:num>
  <w:num w:numId="45" w16cid:durableId="581184375">
    <w:abstractNumId w:val="17"/>
  </w:num>
  <w:num w:numId="46" w16cid:durableId="659768250">
    <w:abstractNumId w:val="38"/>
  </w:num>
  <w:num w:numId="47" w16cid:durableId="224217532">
    <w:abstractNumId w:val="2"/>
  </w:num>
  <w:num w:numId="48" w16cid:durableId="10285992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E4C"/>
    <w:rsid w:val="00000702"/>
    <w:rsid w:val="0001781D"/>
    <w:rsid w:val="00031589"/>
    <w:rsid w:val="00031C19"/>
    <w:rsid w:val="00037533"/>
    <w:rsid w:val="00042088"/>
    <w:rsid w:val="00046F64"/>
    <w:rsid w:val="000656CC"/>
    <w:rsid w:val="000678D9"/>
    <w:rsid w:val="00074E74"/>
    <w:rsid w:val="00080620"/>
    <w:rsid w:val="00082B4C"/>
    <w:rsid w:val="00094476"/>
    <w:rsid w:val="000B16B7"/>
    <w:rsid w:val="000B6FFE"/>
    <w:rsid w:val="000B7C4B"/>
    <w:rsid w:val="000C5F64"/>
    <w:rsid w:val="000E3A76"/>
    <w:rsid w:val="0011383B"/>
    <w:rsid w:val="001227A2"/>
    <w:rsid w:val="00135BAC"/>
    <w:rsid w:val="0014128B"/>
    <w:rsid w:val="001508A9"/>
    <w:rsid w:val="00165DC4"/>
    <w:rsid w:val="00177388"/>
    <w:rsid w:val="00183430"/>
    <w:rsid w:val="00194A5F"/>
    <w:rsid w:val="00194B3E"/>
    <w:rsid w:val="00197ED1"/>
    <w:rsid w:val="001B6C8F"/>
    <w:rsid w:val="001C7DFD"/>
    <w:rsid w:val="001D44CD"/>
    <w:rsid w:val="001D5954"/>
    <w:rsid w:val="001F64F6"/>
    <w:rsid w:val="00203A6B"/>
    <w:rsid w:val="00206108"/>
    <w:rsid w:val="00210788"/>
    <w:rsid w:val="00213E7C"/>
    <w:rsid w:val="00222C24"/>
    <w:rsid w:val="002431A9"/>
    <w:rsid w:val="00275083"/>
    <w:rsid w:val="00280E5B"/>
    <w:rsid w:val="00282063"/>
    <w:rsid w:val="0029770A"/>
    <w:rsid w:val="002A61A3"/>
    <w:rsid w:val="002A773A"/>
    <w:rsid w:val="002F27EA"/>
    <w:rsid w:val="002F62C5"/>
    <w:rsid w:val="002F7335"/>
    <w:rsid w:val="00300D65"/>
    <w:rsid w:val="00301708"/>
    <w:rsid w:val="0030357D"/>
    <w:rsid w:val="00313230"/>
    <w:rsid w:val="0032709A"/>
    <w:rsid w:val="00336660"/>
    <w:rsid w:val="00337D96"/>
    <w:rsid w:val="00364429"/>
    <w:rsid w:val="00371F8A"/>
    <w:rsid w:val="00373FEA"/>
    <w:rsid w:val="00393AE1"/>
    <w:rsid w:val="003A74F5"/>
    <w:rsid w:val="003C3710"/>
    <w:rsid w:val="003D3E4A"/>
    <w:rsid w:val="00407165"/>
    <w:rsid w:val="004212B4"/>
    <w:rsid w:val="00436C96"/>
    <w:rsid w:val="00466032"/>
    <w:rsid w:val="004733A3"/>
    <w:rsid w:val="004827EE"/>
    <w:rsid w:val="004A0B78"/>
    <w:rsid w:val="004B081F"/>
    <w:rsid w:val="004B40BD"/>
    <w:rsid w:val="004C75E5"/>
    <w:rsid w:val="004D03FE"/>
    <w:rsid w:val="004E7DD2"/>
    <w:rsid w:val="005007C7"/>
    <w:rsid w:val="00500A08"/>
    <w:rsid w:val="005015CE"/>
    <w:rsid w:val="00532CA0"/>
    <w:rsid w:val="00567237"/>
    <w:rsid w:val="005955A8"/>
    <w:rsid w:val="00595950"/>
    <w:rsid w:val="005A117D"/>
    <w:rsid w:val="005A1E4C"/>
    <w:rsid w:val="005A238E"/>
    <w:rsid w:val="005E6E8A"/>
    <w:rsid w:val="005F365B"/>
    <w:rsid w:val="00606D4C"/>
    <w:rsid w:val="00613CD2"/>
    <w:rsid w:val="00621226"/>
    <w:rsid w:val="006241C6"/>
    <w:rsid w:val="00631064"/>
    <w:rsid w:val="00645E9D"/>
    <w:rsid w:val="00665DBA"/>
    <w:rsid w:val="00682F7A"/>
    <w:rsid w:val="00697DB5"/>
    <w:rsid w:val="006A218A"/>
    <w:rsid w:val="006C445E"/>
    <w:rsid w:val="006F5AAF"/>
    <w:rsid w:val="00711DE8"/>
    <w:rsid w:val="00716344"/>
    <w:rsid w:val="00716DC6"/>
    <w:rsid w:val="00717F12"/>
    <w:rsid w:val="007208A2"/>
    <w:rsid w:val="00720EF3"/>
    <w:rsid w:val="007212F0"/>
    <w:rsid w:val="007277C1"/>
    <w:rsid w:val="00732C28"/>
    <w:rsid w:val="00734C96"/>
    <w:rsid w:val="007401C4"/>
    <w:rsid w:val="00752CB5"/>
    <w:rsid w:val="00761AF8"/>
    <w:rsid w:val="00771D2F"/>
    <w:rsid w:val="0078480E"/>
    <w:rsid w:val="007857CA"/>
    <w:rsid w:val="00790ACE"/>
    <w:rsid w:val="007A2231"/>
    <w:rsid w:val="007A68B5"/>
    <w:rsid w:val="007A7FE8"/>
    <w:rsid w:val="007C4E5D"/>
    <w:rsid w:val="007E4B75"/>
    <w:rsid w:val="007F5D0B"/>
    <w:rsid w:val="008103F0"/>
    <w:rsid w:val="008116D6"/>
    <w:rsid w:val="008270AA"/>
    <w:rsid w:val="0083090D"/>
    <w:rsid w:val="008542C5"/>
    <w:rsid w:val="00856540"/>
    <w:rsid w:val="00860C80"/>
    <w:rsid w:val="00891115"/>
    <w:rsid w:val="008A57E0"/>
    <w:rsid w:val="008D6A72"/>
    <w:rsid w:val="008E4FFA"/>
    <w:rsid w:val="008E6F38"/>
    <w:rsid w:val="008E715E"/>
    <w:rsid w:val="00912945"/>
    <w:rsid w:val="00925C30"/>
    <w:rsid w:val="00937ECE"/>
    <w:rsid w:val="009455CE"/>
    <w:rsid w:val="009504A2"/>
    <w:rsid w:val="0096247B"/>
    <w:rsid w:val="00967C22"/>
    <w:rsid w:val="009B1BAC"/>
    <w:rsid w:val="009B2354"/>
    <w:rsid w:val="009C4A83"/>
    <w:rsid w:val="009E586E"/>
    <w:rsid w:val="009F674E"/>
    <w:rsid w:val="00A047ED"/>
    <w:rsid w:val="00A229C3"/>
    <w:rsid w:val="00A24E5A"/>
    <w:rsid w:val="00A32FC0"/>
    <w:rsid w:val="00A534FA"/>
    <w:rsid w:val="00A61BCC"/>
    <w:rsid w:val="00A8123C"/>
    <w:rsid w:val="00A829CB"/>
    <w:rsid w:val="00AA7A9F"/>
    <w:rsid w:val="00AB35C0"/>
    <w:rsid w:val="00AB79C2"/>
    <w:rsid w:val="00AD0551"/>
    <w:rsid w:val="00AD3B2E"/>
    <w:rsid w:val="00AD4F36"/>
    <w:rsid w:val="00AE0829"/>
    <w:rsid w:val="00AE6302"/>
    <w:rsid w:val="00AE6A11"/>
    <w:rsid w:val="00B2418D"/>
    <w:rsid w:val="00B24C86"/>
    <w:rsid w:val="00B3069B"/>
    <w:rsid w:val="00B31C9C"/>
    <w:rsid w:val="00B41F4F"/>
    <w:rsid w:val="00B52B7C"/>
    <w:rsid w:val="00B636E5"/>
    <w:rsid w:val="00B66B5B"/>
    <w:rsid w:val="00B94EC8"/>
    <w:rsid w:val="00BA2142"/>
    <w:rsid w:val="00BF5A06"/>
    <w:rsid w:val="00C12D87"/>
    <w:rsid w:val="00C17DAE"/>
    <w:rsid w:val="00C35FB6"/>
    <w:rsid w:val="00C435AC"/>
    <w:rsid w:val="00C51B81"/>
    <w:rsid w:val="00C530B5"/>
    <w:rsid w:val="00C67AAD"/>
    <w:rsid w:val="00C74112"/>
    <w:rsid w:val="00C94DA5"/>
    <w:rsid w:val="00C95473"/>
    <w:rsid w:val="00CB5A87"/>
    <w:rsid w:val="00CC3814"/>
    <w:rsid w:val="00CD3B04"/>
    <w:rsid w:val="00CE0412"/>
    <w:rsid w:val="00CE25EA"/>
    <w:rsid w:val="00D20F04"/>
    <w:rsid w:val="00D46574"/>
    <w:rsid w:val="00D46C59"/>
    <w:rsid w:val="00D5269A"/>
    <w:rsid w:val="00D56BCA"/>
    <w:rsid w:val="00D61F0D"/>
    <w:rsid w:val="00D64941"/>
    <w:rsid w:val="00D85871"/>
    <w:rsid w:val="00D9772E"/>
    <w:rsid w:val="00DE3296"/>
    <w:rsid w:val="00E00D99"/>
    <w:rsid w:val="00E07A14"/>
    <w:rsid w:val="00E1153D"/>
    <w:rsid w:val="00E145F7"/>
    <w:rsid w:val="00E2289A"/>
    <w:rsid w:val="00E52C70"/>
    <w:rsid w:val="00E52F27"/>
    <w:rsid w:val="00E62BAC"/>
    <w:rsid w:val="00E720A7"/>
    <w:rsid w:val="00E74932"/>
    <w:rsid w:val="00E903CA"/>
    <w:rsid w:val="00E9525F"/>
    <w:rsid w:val="00E9731C"/>
    <w:rsid w:val="00E976AD"/>
    <w:rsid w:val="00EA6222"/>
    <w:rsid w:val="00EB5309"/>
    <w:rsid w:val="00EC0E9C"/>
    <w:rsid w:val="00ED7912"/>
    <w:rsid w:val="00EE617F"/>
    <w:rsid w:val="00F06107"/>
    <w:rsid w:val="00F17A6B"/>
    <w:rsid w:val="00F26E56"/>
    <w:rsid w:val="00F30175"/>
    <w:rsid w:val="00FC18A9"/>
    <w:rsid w:val="00FC6124"/>
    <w:rsid w:val="00FD0C4C"/>
    <w:rsid w:val="00FE7430"/>
    <w:rsid w:val="00FF2B1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CE8AF7"/>
  <w15:docId w15:val="{1924F52E-B002-4B38-ACB8-38DBBBF5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4F6"/>
    <w:pPr>
      <w:jc w:val="both"/>
    </w:pPr>
    <w:rPr>
      <w:rFonts w:ascii="Arial" w:hAnsi="Arial"/>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A1E4C"/>
    <w:pPr>
      <w:ind w:left="720"/>
    </w:pPr>
  </w:style>
  <w:style w:type="table" w:styleId="TableGrid">
    <w:name w:val="Table Grid"/>
    <w:basedOn w:val="TableNormal"/>
    <w:uiPriority w:val="99"/>
    <w:rsid w:val="00D5269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B94EC8"/>
    <w:pPr>
      <w:tabs>
        <w:tab w:val="center" w:pos="4513"/>
        <w:tab w:val="right" w:pos="9026"/>
      </w:tabs>
    </w:pPr>
  </w:style>
  <w:style w:type="character" w:customStyle="1" w:styleId="HeaderChar">
    <w:name w:val="Header Char"/>
    <w:basedOn w:val="DefaultParagraphFont"/>
    <w:link w:val="Header"/>
    <w:uiPriority w:val="99"/>
    <w:semiHidden/>
    <w:locked/>
    <w:rsid w:val="00B94EC8"/>
    <w:rPr>
      <w:rFonts w:ascii="Arial" w:hAnsi="Arial" w:cs="Times New Roman"/>
      <w:sz w:val="20"/>
      <w:szCs w:val="20"/>
      <w:lang w:eastAsia="en-US"/>
    </w:rPr>
  </w:style>
  <w:style w:type="paragraph" w:styleId="Footer">
    <w:name w:val="footer"/>
    <w:basedOn w:val="Normal"/>
    <w:link w:val="FooterChar"/>
    <w:uiPriority w:val="99"/>
    <w:rsid w:val="00B94EC8"/>
    <w:pPr>
      <w:tabs>
        <w:tab w:val="center" w:pos="4513"/>
        <w:tab w:val="right" w:pos="9026"/>
      </w:tabs>
    </w:pPr>
  </w:style>
  <w:style w:type="character" w:customStyle="1" w:styleId="FooterChar">
    <w:name w:val="Footer Char"/>
    <w:basedOn w:val="DefaultParagraphFont"/>
    <w:link w:val="Footer"/>
    <w:uiPriority w:val="99"/>
    <w:locked/>
    <w:rsid w:val="00B94EC8"/>
    <w:rPr>
      <w:rFonts w:ascii="Arial" w:hAnsi="Arial" w:cs="Times New Roman"/>
      <w:sz w:val="20"/>
      <w:szCs w:val="20"/>
      <w:lang w:eastAsia="en-US"/>
    </w:rPr>
  </w:style>
  <w:style w:type="paragraph" w:styleId="NoSpacing">
    <w:name w:val="No Spacing"/>
    <w:uiPriority w:val="99"/>
    <w:qFormat/>
    <w:rsid w:val="00080620"/>
    <w:pPr>
      <w:jc w:val="both"/>
    </w:pPr>
    <w:rPr>
      <w:rFonts w:ascii="Arial" w:hAnsi="Arial"/>
      <w:szCs w:val="20"/>
      <w:lang w:eastAsia="en-US"/>
    </w:rPr>
  </w:style>
  <w:style w:type="paragraph" w:styleId="BalloonText">
    <w:name w:val="Balloon Text"/>
    <w:basedOn w:val="Normal"/>
    <w:link w:val="BalloonTextChar"/>
    <w:uiPriority w:val="99"/>
    <w:semiHidden/>
    <w:unhideWhenUsed/>
    <w:rsid w:val="00CE25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5EA"/>
    <w:rPr>
      <w:rFonts w:ascii="Segoe UI" w:hAnsi="Segoe UI" w:cs="Segoe UI"/>
      <w:sz w:val="18"/>
      <w:szCs w:val="18"/>
      <w:lang w:eastAsia="en-US"/>
    </w:rPr>
  </w:style>
  <w:style w:type="paragraph" w:customStyle="1" w:styleId="L1Numbering">
    <w:name w:val="L1 Numbering"/>
    <w:basedOn w:val="Normal"/>
    <w:rsid w:val="00A8123C"/>
    <w:pPr>
      <w:numPr>
        <w:numId w:val="45"/>
      </w:numPr>
    </w:pPr>
  </w:style>
  <w:style w:type="paragraph" w:customStyle="1" w:styleId="L2Numbering">
    <w:name w:val="L2 Numbering"/>
    <w:basedOn w:val="Normal"/>
    <w:rsid w:val="00A8123C"/>
    <w:pPr>
      <w:numPr>
        <w:ilvl w:val="1"/>
        <w:numId w:val="45"/>
      </w:numPr>
    </w:pPr>
  </w:style>
  <w:style w:type="paragraph" w:customStyle="1" w:styleId="L3Numbering">
    <w:name w:val="L3 Numbering"/>
    <w:basedOn w:val="Normal"/>
    <w:rsid w:val="00A8123C"/>
    <w:pPr>
      <w:numPr>
        <w:ilvl w:val="2"/>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96653">
      <w:bodyDiv w:val="1"/>
      <w:marLeft w:val="0"/>
      <w:marRight w:val="0"/>
      <w:marTop w:val="0"/>
      <w:marBottom w:val="0"/>
      <w:divBdr>
        <w:top w:val="none" w:sz="0" w:space="0" w:color="auto"/>
        <w:left w:val="none" w:sz="0" w:space="0" w:color="auto"/>
        <w:bottom w:val="none" w:sz="0" w:space="0" w:color="auto"/>
        <w:right w:val="none" w:sz="0" w:space="0" w:color="auto"/>
      </w:divBdr>
    </w:div>
    <w:div w:id="1506895089">
      <w:bodyDiv w:val="1"/>
      <w:marLeft w:val="0"/>
      <w:marRight w:val="0"/>
      <w:marTop w:val="0"/>
      <w:marBottom w:val="0"/>
      <w:divBdr>
        <w:top w:val="none" w:sz="0" w:space="0" w:color="auto"/>
        <w:left w:val="none" w:sz="0" w:space="0" w:color="auto"/>
        <w:bottom w:val="none" w:sz="0" w:space="0" w:color="auto"/>
        <w:right w:val="none" w:sz="0" w:space="0" w:color="auto"/>
      </w:divBdr>
    </w:div>
    <w:div w:id="2118480060">
      <w:marLeft w:val="0"/>
      <w:marRight w:val="0"/>
      <w:marTop w:val="0"/>
      <w:marBottom w:val="0"/>
      <w:divBdr>
        <w:top w:val="none" w:sz="0" w:space="0" w:color="auto"/>
        <w:left w:val="none" w:sz="0" w:space="0" w:color="auto"/>
        <w:bottom w:val="none" w:sz="0" w:space="0" w:color="auto"/>
        <w:right w:val="none" w:sz="0" w:space="0" w:color="auto"/>
      </w:divBdr>
    </w:div>
    <w:div w:id="2118480061">
      <w:marLeft w:val="0"/>
      <w:marRight w:val="0"/>
      <w:marTop w:val="0"/>
      <w:marBottom w:val="0"/>
      <w:divBdr>
        <w:top w:val="none" w:sz="0" w:space="0" w:color="auto"/>
        <w:left w:val="none" w:sz="0" w:space="0" w:color="auto"/>
        <w:bottom w:val="none" w:sz="0" w:space="0" w:color="auto"/>
        <w:right w:val="none" w:sz="0" w:space="0" w:color="auto"/>
      </w:divBdr>
    </w:div>
    <w:div w:id="2118480062">
      <w:marLeft w:val="0"/>
      <w:marRight w:val="0"/>
      <w:marTop w:val="0"/>
      <w:marBottom w:val="0"/>
      <w:divBdr>
        <w:top w:val="none" w:sz="0" w:space="0" w:color="auto"/>
        <w:left w:val="none" w:sz="0" w:space="0" w:color="auto"/>
        <w:bottom w:val="none" w:sz="0" w:space="0" w:color="auto"/>
        <w:right w:val="none" w:sz="0" w:space="0" w:color="auto"/>
      </w:divBdr>
    </w:div>
    <w:div w:id="2118480063">
      <w:marLeft w:val="0"/>
      <w:marRight w:val="0"/>
      <w:marTop w:val="0"/>
      <w:marBottom w:val="0"/>
      <w:divBdr>
        <w:top w:val="none" w:sz="0" w:space="0" w:color="auto"/>
        <w:left w:val="none" w:sz="0" w:space="0" w:color="auto"/>
        <w:bottom w:val="none" w:sz="0" w:space="0" w:color="auto"/>
        <w:right w:val="none" w:sz="0" w:space="0" w:color="auto"/>
      </w:divBdr>
    </w:div>
    <w:div w:id="2118480064">
      <w:marLeft w:val="0"/>
      <w:marRight w:val="0"/>
      <w:marTop w:val="0"/>
      <w:marBottom w:val="0"/>
      <w:divBdr>
        <w:top w:val="none" w:sz="0" w:space="0" w:color="auto"/>
        <w:left w:val="none" w:sz="0" w:space="0" w:color="auto"/>
        <w:bottom w:val="none" w:sz="0" w:space="0" w:color="auto"/>
        <w:right w:val="none" w:sz="0" w:space="0" w:color="auto"/>
      </w:divBdr>
    </w:div>
    <w:div w:id="21184800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1188</Words>
  <Characters>6774</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POSITION DESCRIPTION</vt:lpstr>
    </vt:vector>
  </TitlesOfParts>
  <Company>HP</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
  <dc:creator>nancy.tuaine</dc:creator>
  <cp:keywords/>
  <dc:description/>
  <cp:lastModifiedBy>Alana Adamson</cp:lastModifiedBy>
  <cp:revision>2</cp:revision>
  <cp:lastPrinted>2020-07-06T05:13:00Z</cp:lastPrinted>
  <dcterms:created xsi:type="dcterms:W3CDTF">2026-02-23T01:29:00Z</dcterms:created>
  <dcterms:modified xsi:type="dcterms:W3CDTF">2026-02-23T01:29:00Z</dcterms:modified>
</cp:coreProperties>
</file>